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Краткая характеристика игры</w:t>
      </w:r>
    </w:p>
    <w:p w:rsidR="00760E8C" w:rsidRPr="00760E8C" w:rsidRDefault="00B168A5"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Пионербол </w:t>
      </w:r>
      <w:r w:rsidR="00760E8C" w:rsidRPr="00760E8C">
        <w:rPr>
          <w:rFonts w:ascii="Times New Roman" w:eastAsia="Times New Roman" w:hAnsi="Times New Roman" w:cs="Times New Roman"/>
          <w:color w:val="000000"/>
          <w:sz w:val="28"/>
          <w:szCs w:val="28"/>
        </w:rPr>
        <w:t xml:space="preserve"> – игровой вид спорта с мячом, схожий по правилам с волейболом. Игра «пионербол» зародилась в СССР в 30-х годах 20-го века. В нее играли, зачастую не на специальных площадках, а порой даже без сетки, просто обозначая чем-либо границы поля. В настоящее время при организации занятий детским спортом пионерболу уделяется все больше внимания. Имеется явный прогресс в развитии этой детской игры как самостоятельного вида</w:t>
      </w:r>
      <w:r w:rsidR="00C21F90">
        <w:rPr>
          <w:rFonts w:ascii="Times New Roman" w:eastAsia="Times New Roman" w:hAnsi="Times New Roman" w:cs="Times New Roman"/>
          <w:color w:val="000000"/>
          <w:sz w:val="28"/>
          <w:szCs w:val="28"/>
        </w:rPr>
        <w:t xml:space="preserve"> спорта в регионах страны.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Цель игры – перебросить мяч через сетку на сторону противника так, чтобы он опустился в пределах площадки.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Игра проводится на волейбольной площадке или в физкультурном зале, разделенном сеткой или шнуром, который натягивается на высоте 130-150 см. В игре участвуют 2 команды по 6(8) человек в каждой. Игроки располагаются в две линии на своих сторонах площадки.</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Правила игры «пионербол» для детей дошкольного возраста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Игра проводится между двумя командами. Цель каждой команды в игре – набрать 15 очков в каждой партии быстрее соперников, соблюдая при этом правила игры.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Мяч в игре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Одна из команд по жребию начинает игру с подачи из-за лицевой линии (на начальном этапе обучения подачу можно производить с любого места площадки).</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Мяч в поле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При подаче мяч должен перелететь на противоположную сторону площадки (касание сетки мячом допустимо). Если мяч опустился в пределах площадки одной команды, то противоположная команда получает 1 очко. Мяч, приземлившийся на черту, считается правильным (ограничительная черта считается площадкой.)</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Потеря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При подаче мяч, попавший в сетку и отскочивший на свою сторону, считается потерянным – очко в этом случае засчитывается в пользу противоположной команды. Любая ошибка одной команды засчитывается в пользу противоположной команды.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lastRenderedPageBreak/>
        <w:t>                                                               Касание сетки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Касание сетки руками для детей дошкольного возраста допустимо.</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Аут</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Мяч, брошенный игроком одной команды и ушедший за пределы площадки, засчитывается в пользу противоположной команды. В случае касания его игроком, очко присуждается нападающей команде.</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Три касания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Вся команда имеет право касаться мяча на своей площадке не более трех раз, то есть игрок, поймавший мяч, может выполнять передачу другому игроку своей команды, тот еще одну для нападающего броска другому игроку.</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Переход игроков</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Игроки одной команды перемещаются на своей стороне площадки на одно место по часовой стрелке после потери противоположной командой права подачи мяча (на начальном этапе обучения игроки передней и задней линии могут меняться самостоятельно или по указанию педагога). Так в команде меняется подающий игрок.</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Замена игроков</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Взрослый может менять игроков во время игры и во время перерыва (иногда эту функцию может выполнять капитан команды, выбранный самими детьми). Замену в командах можно производить неограниченное количество раз.</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 </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Время игры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Играют  3 партии (исключение, когда счет по партиям 2:0). Игра в каждой партии идет до тех пор, пока одна из команд первой не наберет 15 очков. Смена сторон площадки производится после каждой партии. Время игры по часам не фиксируется.</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Правила поведения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Во время игры дети должны проявлять корректность, уважение к сопернику.</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lastRenderedPageBreak/>
        <w:t>Последовательность обучения двигательным действиям без мяча и с  мячом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Обучение детей элементам игры в пионербол начинается со средней группы, включая упражнения в бросании и ловле мяча, подвижные игры с мячом в непосредственно образовательную деятельность. В этом возрасте дети приучаются отталкивать мяч симметрично обеими руками, придавая ему нужное направление движения. Важно обучить ребенка регулировать силу отталкивания.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 старшей группе организуются специальные занятия, состоящие только из игр и упражнений с мячом. В этом возрасте навыки владения мячом получают дальнейшее развитие. Разнообразнее и сложнее становятся упражнения в бросании и ловле мяча. Дети старшей группы должны уметь непринужденно держать его, быстро и точно передавать в разных направлениях и ловко принимать. Много времени надо уделять упражнениям в бросании и ловле мяча индивидуально, в парах, по кругу, так как не все дети достаточно ловки, они еще не умеют учитывать ряд условий, от которых зависит правильность выполнения действия.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xml:space="preserve">В непосредственно образовательной и самостоятельной деятельности у детей седьмого года жизни совершенствуются и закрепляются навыки всех способов катания, бросания и ловли. В этом возрастном периоде дети, передавая </w:t>
      </w:r>
      <w:proofErr w:type="gramStart"/>
      <w:r w:rsidRPr="00760E8C">
        <w:rPr>
          <w:rFonts w:ascii="Times New Roman" w:eastAsia="Times New Roman" w:hAnsi="Times New Roman" w:cs="Times New Roman"/>
          <w:color w:val="000000"/>
          <w:sz w:val="28"/>
          <w:szCs w:val="28"/>
        </w:rPr>
        <w:t>мячи</w:t>
      </w:r>
      <w:proofErr w:type="gramEnd"/>
      <w:r w:rsidRPr="00760E8C">
        <w:rPr>
          <w:rFonts w:ascii="Times New Roman" w:eastAsia="Times New Roman" w:hAnsi="Times New Roman" w:cs="Times New Roman"/>
          <w:color w:val="000000"/>
          <w:sz w:val="28"/>
          <w:szCs w:val="28"/>
        </w:rPr>
        <w:t xml:space="preserve"> друг другу или перебрасывая в разных положениях, действуют уверенно ловко, что позволяет включать эти виды движений в задания с элементами соревнований, в эстафеты.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У детей подготовительной группы совершенствуются и навыки ловли. Они умеют перебрасывать друг другу мяч разными способами (двумя руками снизу, от груди, сверху, с отскоком от пола и др.). Перебрасывание проводится не только в произвольном темпе, но и под счет. Упражнения с мячом выполняются во время передвижения в парах, стоя на месте, из разных исходных положений, через сетку. В подготовительной к школе группе дети переходят непосредственно к игре в пионербол с соответствующими правилами.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Важнейшим принципом отбора содержания для обучения детей старшего дошкольного возраста игре в пионербол является выделение тех действий с мячом и без него, которые: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составляют основу техники любой подвижной и спортивной игры с мячом;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w:t>
      </w:r>
      <w:proofErr w:type="gramStart"/>
      <w:r w:rsidRPr="00760E8C">
        <w:rPr>
          <w:rFonts w:ascii="Times New Roman" w:eastAsia="Times New Roman" w:hAnsi="Times New Roman" w:cs="Times New Roman"/>
          <w:color w:val="000000"/>
          <w:sz w:val="28"/>
          <w:szCs w:val="28"/>
        </w:rPr>
        <w:t>доступны</w:t>
      </w:r>
      <w:proofErr w:type="gramEnd"/>
      <w:r w:rsidRPr="00760E8C">
        <w:rPr>
          <w:rFonts w:ascii="Times New Roman" w:eastAsia="Times New Roman" w:hAnsi="Times New Roman" w:cs="Times New Roman"/>
          <w:color w:val="000000"/>
          <w:sz w:val="28"/>
          <w:szCs w:val="28"/>
        </w:rPr>
        <w:t xml:space="preserve"> детям старшего дошкольного возраста;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дают наиболее эффективный результат в решении игровых задач.</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lastRenderedPageBreak/>
        <w:t>Действия без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Основные двигательные действия без мяча, применяемы при игре в пионербол – это игровая стойка, различные перемещения и остановки.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Все двигательные действия без мяча и с мячом выполняются при определенном положении тела, обеспечивающем их высокую эффективность. Поэтому в первую очередь необходимо обучить детей принимать игровую стойку.</w:t>
      </w:r>
    </w:p>
    <w:p w:rsidR="00760E8C" w:rsidRPr="00B168A5"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rPr>
      </w:pPr>
      <w:r w:rsidRPr="00B168A5">
        <w:rPr>
          <w:rFonts w:ascii="Times New Roman" w:eastAsia="Times New Roman" w:hAnsi="Times New Roman" w:cs="Times New Roman"/>
          <w:color w:val="FF0000"/>
          <w:sz w:val="28"/>
          <w:szCs w:val="28"/>
        </w:rPr>
        <w:t>Правила ее выполнения: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Ноги полусогнуты, расположены на ширине плеч, одна нога на полшага впереди (упругое положение ног).</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Туловище держится прямо и слегка наклонено вперед.</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3.      Руки полусогнуты, свободны и опущены вниз.</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4.      Взгляд направлен вперед, а не под ноги.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Все перемещения (ходьба, бег, бег приставными шагами, бег спиной вперед) выполняются из игровой стойки. Главное правило для всех способов перемещения – отталкиваться ногами как упругими пружинками.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Остановка прыжком включает в себя подсед во время перемещения на обе ноги, при остановке шагом – на сзади стоящей ноге без смены опоры.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Действия с мячом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Действия с мячом, необходимые для игры в пионербол: держание мяча, прием, передача, подача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Базовым упражнением для усвоения элементов игры является ловля и передача мяча двумя руками.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 первую очередь необходимо обратить внимание детей на работу ног и обучить правилам держания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Мяч на уровне пояса или груди (в зависимости от способа передачи).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xml:space="preserve">2.      Руки согнуты, локти направлены </w:t>
      </w:r>
      <w:proofErr w:type="spellStart"/>
      <w:r w:rsidRPr="00760E8C">
        <w:rPr>
          <w:rFonts w:ascii="Times New Roman" w:eastAsia="Times New Roman" w:hAnsi="Times New Roman" w:cs="Times New Roman"/>
          <w:color w:val="000000"/>
          <w:sz w:val="28"/>
          <w:szCs w:val="28"/>
        </w:rPr>
        <w:t>вниз-в</w:t>
      </w:r>
      <w:proofErr w:type="spellEnd"/>
      <w:r w:rsidRPr="00760E8C">
        <w:rPr>
          <w:rFonts w:ascii="Times New Roman" w:eastAsia="Times New Roman" w:hAnsi="Times New Roman" w:cs="Times New Roman"/>
          <w:color w:val="000000"/>
          <w:sz w:val="28"/>
          <w:szCs w:val="28"/>
        </w:rPr>
        <w:t xml:space="preserve"> сторону.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3.      Кисти рук расположены сбоку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4.      Большие пальцы смотрят друг на друга, остальные – широко расставлены.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lastRenderedPageBreak/>
        <w:t>5.      Ладони не касаются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Общими для всех способов приема мяча являются три правила: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Вынос рук навстречу летящему мячу.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Прием мяча осуществляется пальцами.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3.      Смягчающее движение (одновременное сгибание рук и ног).</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Для обучения правильному держанию и приему мяча детей дошкольного возраста, применяется методический прием «волшебные перчатки» (держать мяч и ловить его можно только пальцами рук, словно на них надеты перчатки).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Правила выполнения передачи мяча двумя руками снизу (от груди):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Ноги в упругом положении – игровая стойка с мячом.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Руки с мячом на уровне пояса (груди) и слегка согнуты в локтях.</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xml:space="preserve">3.      Разгибая сзади стоящую ногу, перенести вес тела </w:t>
      </w:r>
      <w:proofErr w:type="gramStart"/>
      <w:r w:rsidRPr="00760E8C">
        <w:rPr>
          <w:rFonts w:ascii="Times New Roman" w:eastAsia="Times New Roman" w:hAnsi="Times New Roman" w:cs="Times New Roman"/>
          <w:color w:val="000000"/>
          <w:sz w:val="28"/>
          <w:szCs w:val="28"/>
        </w:rPr>
        <w:t>на</w:t>
      </w:r>
      <w:proofErr w:type="gramEnd"/>
      <w:r w:rsidRPr="00760E8C">
        <w:rPr>
          <w:rFonts w:ascii="Times New Roman" w:eastAsia="Times New Roman" w:hAnsi="Times New Roman" w:cs="Times New Roman"/>
          <w:color w:val="000000"/>
          <w:sz w:val="28"/>
          <w:szCs w:val="28"/>
        </w:rPr>
        <w:t xml:space="preserve"> другую.</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4.      Бросить мяч вперед-вверх двумя руками, следя за его полетом.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При выполнении передач мяча любым способом для закрепления осознанного движения – одновременной работы рук и ног – используется методический прием «ноги-пружинки» (когда мяч находится в руках, «пружинка» сжимается – сгибание ног, а когда разжимается – выпрямление ног, словно выталкивает вверх, помогая рукам бросить мяч).</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Наиболее сложным элементом игры в пионербол является подача мяча.</w:t>
      </w:r>
    </w:p>
    <w:p w:rsidR="00760E8C" w:rsidRPr="00B168A5"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rPr>
      </w:pPr>
      <w:r w:rsidRPr="00B168A5">
        <w:rPr>
          <w:rFonts w:ascii="Times New Roman" w:eastAsia="Times New Roman" w:hAnsi="Times New Roman" w:cs="Times New Roman"/>
          <w:color w:val="FF0000"/>
          <w:sz w:val="28"/>
          <w:szCs w:val="28"/>
        </w:rPr>
        <w:t>Правила ее выполнения: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Встать в игровой стойке лицом к сетке.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Держать мяч согнутыми руками перед грудью.</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3.      Выполнить замах: отвести мяч к плечу, удерживая его на ладони бросающей руки, придерживая другой; повернуть туловище в сторону бросающей руки; перенести вес туловища на сзади стоящую ногу.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4.      Перенося вес тела на впереди стоящую ногу развернуть туловище направлении полета мяча.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lastRenderedPageBreak/>
        <w:t xml:space="preserve">5.      Выполнить бросок мяча </w:t>
      </w:r>
      <w:proofErr w:type="spellStart"/>
      <w:r w:rsidRPr="00760E8C">
        <w:rPr>
          <w:rFonts w:ascii="Times New Roman" w:eastAsia="Times New Roman" w:hAnsi="Times New Roman" w:cs="Times New Roman"/>
          <w:color w:val="000000"/>
          <w:sz w:val="28"/>
          <w:szCs w:val="28"/>
        </w:rPr>
        <w:t>вдаль-вверх</w:t>
      </w:r>
      <w:proofErr w:type="spellEnd"/>
      <w:r w:rsidRPr="00760E8C">
        <w:rPr>
          <w:rFonts w:ascii="Times New Roman" w:eastAsia="Times New Roman" w:hAnsi="Times New Roman" w:cs="Times New Roman"/>
          <w:color w:val="000000"/>
          <w:sz w:val="28"/>
          <w:szCs w:val="28"/>
        </w:rPr>
        <w:t xml:space="preserve"> с одновременным выпрямлением бросающей мяч руки.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Закрепление всех двигательных действий с мячом и без мяча осуществляется в подвижных играх и при выполнении игровых упражнений в непосредственно образовательной и самостоятельной деятельности.</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Подвижные игры с мячом, включающие элементы игры «пионербол»</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Приучать детей к пониманию судейских сигналов, с целью развития зрительного и слухового восприятия детей, следует в игровой форме. Этому содействуют подвижные игры с элементами пионербола, сопровождение которых ведет судья (инструктор по физической культуре, воспитатель) с помощью жестовой системы.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Мяч соседу</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(чувашская народная игра)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С пом</w:t>
      </w:r>
      <w:r w:rsidR="00B168A5">
        <w:rPr>
          <w:rFonts w:ascii="Times New Roman" w:eastAsia="Times New Roman" w:hAnsi="Times New Roman" w:cs="Times New Roman"/>
          <w:color w:val="000000"/>
          <w:sz w:val="28"/>
          <w:szCs w:val="28"/>
        </w:rPr>
        <w:t>ощью считалки выбирается водящий</w:t>
      </w:r>
      <w:proofErr w:type="gramStart"/>
      <w:r w:rsidR="00B168A5">
        <w:rPr>
          <w:rFonts w:ascii="Times New Roman" w:eastAsia="Times New Roman" w:hAnsi="Times New Roman" w:cs="Times New Roman"/>
          <w:color w:val="000000"/>
          <w:sz w:val="28"/>
          <w:szCs w:val="28"/>
        </w:rPr>
        <w:t xml:space="preserve"> </w:t>
      </w:r>
      <w:r w:rsidRPr="00760E8C">
        <w:rPr>
          <w:rFonts w:ascii="Times New Roman" w:eastAsia="Times New Roman" w:hAnsi="Times New Roman" w:cs="Times New Roman"/>
          <w:color w:val="000000"/>
          <w:sz w:val="28"/>
          <w:szCs w:val="28"/>
        </w:rPr>
        <w:t>.</w:t>
      </w:r>
      <w:proofErr w:type="gramEnd"/>
      <w:r w:rsidRPr="00760E8C">
        <w:rPr>
          <w:rFonts w:ascii="Times New Roman" w:eastAsia="Times New Roman" w:hAnsi="Times New Roman" w:cs="Times New Roman"/>
          <w:color w:val="000000"/>
          <w:sz w:val="28"/>
          <w:szCs w:val="28"/>
        </w:rPr>
        <w:t xml:space="preserve"> Дети становятся в круг на расстоянии вытянутой руки друг от друга. У од</w:t>
      </w:r>
      <w:r w:rsidR="00B168A5">
        <w:rPr>
          <w:rFonts w:ascii="Times New Roman" w:eastAsia="Times New Roman" w:hAnsi="Times New Roman" w:cs="Times New Roman"/>
          <w:color w:val="000000"/>
          <w:sz w:val="28"/>
          <w:szCs w:val="28"/>
        </w:rPr>
        <w:t>ного игрока в руках мяч. Водящий</w:t>
      </w:r>
      <w:r w:rsidRPr="00760E8C">
        <w:rPr>
          <w:rFonts w:ascii="Times New Roman" w:eastAsia="Times New Roman" w:hAnsi="Times New Roman" w:cs="Times New Roman"/>
          <w:color w:val="000000"/>
          <w:sz w:val="28"/>
          <w:szCs w:val="28"/>
        </w:rPr>
        <w:t xml:space="preserve"> находится за пределами круга. По свистку судьи дети начинают передавать мяч друг др</w:t>
      </w:r>
      <w:r w:rsidR="00B168A5">
        <w:rPr>
          <w:rFonts w:ascii="Times New Roman" w:eastAsia="Times New Roman" w:hAnsi="Times New Roman" w:cs="Times New Roman"/>
          <w:color w:val="000000"/>
          <w:sz w:val="28"/>
          <w:szCs w:val="28"/>
        </w:rPr>
        <w:t>угу в любом направлении. Водящий</w:t>
      </w:r>
      <w:r w:rsidRPr="00760E8C">
        <w:rPr>
          <w:rFonts w:ascii="Times New Roman" w:eastAsia="Times New Roman" w:hAnsi="Times New Roman" w:cs="Times New Roman"/>
          <w:color w:val="000000"/>
          <w:sz w:val="28"/>
          <w:szCs w:val="28"/>
        </w:rPr>
        <w:t xml:space="preserve"> </w:t>
      </w:r>
      <w:r w:rsidR="00B168A5">
        <w:rPr>
          <w:rFonts w:ascii="Times New Roman" w:eastAsia="Times New Roman" w:hAnsi="Times New Roman" w:cs="Times New Roman"/>
          <w:color w:val="000000"/>
          <w:sz w:val="28"/>
          <w:szCs w:val="28"/>
        </w:rPr>
        <w:t xml:space="preserve"> </w:t>
      </w:r>
      <w:r w:rsidRPr="00760E8C">
        <w:rPr>
          <w:rFonts w:ascii="Times New Roman" w:eastAsia="Times New Roman" w:hAnsi="Times New Roman" w:cs="Times New Roman"/>
          <w:color w:val="000000"/>
          <w:sz w:val="28"/>
          <w:szCs w:val="28"/>
        </w:rPr>
        <w:t>пытается дотронуться рукой мяча, не вх</w:t>
      </w:r>
      <w:r w:rsidR="00B168A5">
        <w:rPr>
          <w:rFonts w:ascii="Times New Roman" w:eastAsia="Times New Roman" w:hAnsi="Times New Roman" w:cs="Times New Roman"/>
          <w:color w:val="000000"/>
          <w:sz w:val="28"/>
          <w:szCs w:val="28"/>
        </w:rPr>
        <w:t xml:space="preserve">одя в круг. В чьих руках водящий </w:t>
      </w:r>
      <w:r w:rsidRPr="00760E8C">
        <w:rPr>
          <w:rFonts w:ascii="Times New Roman" w:eastAsia="Times New Roman" w:hAnsi="Times New Roman" w:cs="Times New Roman"/>
          <w:color w:val="000000"/>
          <w:sz w:val="28"/>
          <w:szCs w:val="28"/>
        </w:rPr>
        <w:t xml:space="preserve"> коснулся мяча или кто-то из игроков теряет </w:t>
      </w:r>
      <w:r w:rsidR="00B168A5">
        <w:rPr>
          <w:rFonts w:ascii="Times New Roman" w:eastAsia="Times New Roman" w:hAnsi="Times New Roman" w:cs="Times New Roman"/>
          <w:color w:val="000000"/>
          <w:sz w:val="28"/>
          <w:szCs w:val="28"/>
        </w:rPr>
        <w:t>мяч, тот сам становится водящим</w:t>
      </w:r>
      <w:r w:rsidRPr="00760E8C">
        <w:rPr>
          <w:rFonts w:ascii="Times New Roman" w:eastAsia="Times New Roman" w:hAnsi="Times New Roman" w:cs="Times New Roman"/>
          <w:color w:val="000000"/>
          <w:sz w:val="28"/>
          <w:szCs w:val="28"/>
        </w:rPr>
        <w:t>.  Бросать и передавать мяч через игрока нельзя.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После окончания игры раздается свисток. Судья показывает жест – скрещение рук над головой – означающий окончание игры.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Гонка мячей по кругу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становятся в круг на расстоянии вытянутой руки друг от друга. У игроков, оказавшихся в круге напротив друг друга, мячи разного цвета (размера или веса). По свистку судьи все начинают передавать мячи друг другу, стараясь догнать другой мяч. После окончания игры раздается свисток. Судья показывает жест (скрещение рук над головой), означающий окончание игры.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В эту игру рекомендуется вносить сюжет, например, «Лиса и заяц» («лиса» – баскетбольный мяч гонится за «зайцем» – волейбольным мячом).</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Мяч над головой</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делятся на команды и выстраиваются в колонны по одному. Дистанция между игроками 0,5 м. По свистку первый игрок, который с</w:t>
      </w:r>
      <w:r w:rsidR="00B168A5">
        <w:rPr>
          <w:rFonts w:ascii="Times New Roman" w:eastAsia="Times New Roman" w:hAnsi="Times New Roman" w:cs="Times New Roman"/>
          <w:color w:val="000000"/>
          <w:sz w:val="28"/>
          <w:szCs w:val="28"/>
        </w:rPr>
        <w:t xml:space="preserve">тоит впереди </w:t>
      </w:r>
      <w:r w:rsidR="00B168A5">
        <w:rPr>
          <w:rFonts w:ascii="Times New Roman" w:eastAsia="Times New Roman" w:hAnsi="Times New Roman" w:cs="Times New Roman"/>
          <w:color w:val="000000"/>
          <w:sz w:val="28"/>
          <w:szCs w:val="28"/>
        </w:rPr>
        <w:lastRenderedPageBreak/>
        <w:t xml:space="preserve">колонны, прогибается и </w:t>
      </w:r>
      <w:r w:rsidRPr="00760E8C">
        <w:rPr>
          <w:rFonts w:ascii="Times New Roman" w:eastAsia="Times New Roman" w:hAnsi="Times New Roman" w:cs="Times New Roman"/>
          <w:color w:val="000000"/>
          <w:sz w:val="28"/>
          <w:szCs w:val="28"/>
        </w:rPr>
        <w:t xml:space="preserve"> передает мяч назад над головой второму игроку из рук в руки, второй – третьему и т.д. Последний игрок берет мяч в руки и перебегает вперед, становясь впереди колонны, и снова передает мяч назад. Так передачи мяча и перебежки последних игроков в колоннах продолжаются до тех пор, пока каждый игрок команды не окажется на своем месте как в начале игры. Победителя определяют по жесту судьи – взмах руки в сторону выигравшей команды, которая первой закончила выполнять задание.</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Пятерки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становятся врассыпную и выполняют разные задания с мячом:</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подбросить мяч вверх и поймать его – 5 раз;</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тоже после одного хлопка – 4 раза;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3)      тоже после двух хлопков – 3 раза;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4)      тоже после хлопка и отскока мяча от пола – 2 раза;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5)      тоже после хлопка за спиной – 1 раз.</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Каждый игрок, выполнивший задание первым, получает 1 балл. В конце игры подводятся итоги подсчетом общего количества баллов. Жест – взмах руки в сторону игрока – указывает на победителя.</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Десятки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Другой вариант игры «Пятерки». В этой игре выполнение первого задания начинается с 10 раз, второго – с 9 раз и т.д. Для последних заданий можно придумать более сложные варианты действий с мячом. Например:</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подбросить мяч вверх и поймать его после поворота кругом на 360° и отскока мяча от пола;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тоже после поворота кругом на 360°;</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ударить мяч об пол так, чтобы он высоко подпрыгнул, повернуться кругом и поймать его;</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подбросить мяч вверх и поймать его после хлопка спереди и за спиной;</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приподняв правую ногу вперед, бросить мяч правой рукой об пол так, чтобы он пролетел под правой ногой, поймать мяч  (тоже под левой ногой).</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lastRenderedPageBreak/>
        <w:t>Эти же задания можно выполнять у стены или в парах. В конце игры подводятся итоги подсчетом общего количества баллов.</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10 передач</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становятся  тройками на расстоянии 2 м друг от друга. У каждой тройки по мячу. По свистку они передают мяч друг другу заданным способом, стараясь не уронить мяч. После выполнения 10 передач мяча последний игрок поднимает мяч вверх в знак окончания игры. Игра останавливается свистком. Победителя определяют по жесту судьи – взмах руки в сторону выигравшей тройки.</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Съедобное - несъедобное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встают в круг. У одного игрока в руках мяч. Назвав какой-нибудь предмет, он одновременно бросает мяч любому из игроков. Если был назван съедобный предмет, то мяч должен быть пойман, если несъедобный, то его ловить нельзя. Если игрок ошибается (ловит мяч, названный несъедобным), то раздается свисток и судья показывает жест – согнутые руки подняты вверх ладонями к лицу. Этот игрок выбывает из игры. Если не ошибается, то сам становится ведущим. Для этого судья показывает жест, обозначающий переход игроков – круговое движение предплечьем одной руки по часо</w:t>
      </w:r>
      <w:r w:rsidR="00B168A5">
        <w:rPr>
          <w:rFonts w:ascii="Times New Roman" w:eastAsia="Times New Roman" w:hAnsi="Times New Roman" w:cs="Times New Roman"/>
          <w:color w:val="000000"/>
          <w:sz w:val="28"/>
          <w:szCs w:val="28"/>
        </w:rPr>
        <w:t xml:space="preserve">вой стрелке. Побеждает </w:t>
      </w:r>
      <w:proofErr w:type="gramStart"/>
      <w:r w:rsidR="00B168A5">
        <w:rPr>
          <w:rFonts w:ascii="Times New Roman" w:eastAsia="Times New Roman" w:hAnsi="Times New Roman" w:cs="Times New Roman"/>
          <w:color w:val="000000"/>
          <w:sz w:val="28"/>
          <w:szCs w:val="28"/>
        </w:rPr>
        <w:t>оставшийся</w:t>
      </w:r>
      <w:proofErr w:type="gramEnd"/>
      <w:r w:rsidRPr="00760E8C">
        <w:rPr>
          <w:rFonts w:ascii="Times New Roman" w:eastAsia="Times New Roman" w:hAnsi="Times New Roman" w:cs="Times New Roman"/>
          <w:color w:val="000000"/>
          <w:sz w:val="28"/>
          <w:szCs w:val="28"/>
        </w:rPr>
        <w:t>, не выбывший из игры.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Перебрось мяч</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Две команды располагаются на ограниченной площадке в две шеренги лицом друг к другу, параллельно линии, расположенной в центре между ними. У каждого игрока в руках мяч. По свистку дети постоянно перебрасывают все мячи на противоположную сторону площадки, так чтобы на своей половине не оставалось мячей. Перемещаться игрокам можно только на своей стороне, переходить через центральную линию на сторону соперников запрещается.</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свистку игра останавливается, судья считает количество мячей на каждой стороне площадки. Победителя определяют по жесту судьи – взмах руки в сторону выигравшей команды, на чьей стороне оказалось меньше мячей.</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Передал - садись</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 xml:space="preserve">Дети образуют несколько команд, каждая команда выбирает капитана. Команды становятся в колонны за линией старта. Капитан каждой команды с мячом в руках становится напротив своей команды на расстоянии 2-3 м от нее.  По свистку судьи капитан передает мяч первому игроку колонны, который ловит его, передает капитану и приседает. Капитан таким же образом передает мяч второму, затем третьему и всем остальным игрокам. Каждый игрок после передачи мяча капитану приседает. Если игрок не </w:t>
      </w:r>
      <w:r w:rsidRPr="00760E8C">
        <w:rPr>
          <w:rFonts w:ascii="Times New Roman" w:eastAsia="Times New Roman" w:hAnsi="Times New Roman" w:cs="Times New Roman"/>
          <w:color w:val="000000"/>
          <w:sz w:val="28"/>
          <w:szCs w:val="28"/>
        </w:rPr>
        <w:lastRenderedPageBreak/>
        <w:t>поймал мяч, он должен сбегать за ним, вернуться на свое место и передать мяч капитану. Выигрывает команда, которая раньше выполнила задание. Игра останавливается свистком. Победитель определяется по жесту судьи – взмах руки в сторону выигравшей команды.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Кого назвали, тот и ловит</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становятся в круг, в центре которого стоит ребенок с мячом. Он бросает мяч вверх и вызывает по имени того, кому предназначается мяч. Тот должен поймать мяч, не уронив его. После этого поймавший мяч становится в центр круга.  В случае если ребенок не смог поймать мяч, раздается свисток и судья показывает жест – согнутые руки подняты вверх ладонями к лицу. Этот игрок остается на своем месте в кругу. Выигрывает тот, кто ни разу не уронил мяч или, если таковых нет, тот, кто уронил его наименьшее количество раз. Игра останавливается свистком.</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Горячий мяч</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Дети становятся в круг на расстоянии вытянутой руки друг от друга. По свистку они выполняют быстрые передачи мяча друг другу (кроме соседних игроков) любым способом. Если игрок долго держит мяч (по усмотрению судьи), то он выбывает из игры (раздается свисток и судья показывает жест – согнутые руки подняты вверх ладонями к лицу). Игра длится до тех пор, пока не останется один ловкий игрок, который определяется жестом судьи – взмах руки в сторону победителя. Окончание игры сопровождается продолжительным свистком и жестом судьи – скрещение рук над головой – означающим окончание игры.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Мяч через сетку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вариант. Дети становятся парами напротив друг друга и по свистку выполняют передачи через сетку (веревку) разными способами, стараясь не уронить мяч.</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вариант. Дети делятся на две команды. Каждая команда, разделившись пополам, становится в колонну напротив друг друга через сетку. По свистку игроки выполняют передачи, стараясь не уронить мяч. Каждый игрок, выполнивший передачу, уходит назад в свою колонну.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Побеждает пара (команда), выполнившая наибольшее количество передач мяча  без  падения  его на землю. После окончания игры раздается свисток, и показывается жест (скрещение рук над головой), означающий окончание игры.</w:t>
      </w:r>
    </w:p>
    <w:p w:rsidR="00760E8C" w:rsidRPr="00760E8C" w:rsidRDefault="00760E8C" w:rsidP="00760E8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60E8C">
        <w:rPr>
          <w:rFonts w:ascii="Times New Roman" w:eastAsia="Times New Roman" w:hAnsi="Times New Roman" w:cs="Times New Roman"/>
          <w:b/>
          <w:bCs/>
          <w:color w:val="000000"/>
          <w:sz w:val="28"/>
          <w:szCs w:val="28"/>
        </w:rPr>
        <w:t>Распределение игроков на команды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lastRenderedPageBreak/>
        <w:t>При организации тренировочной игры в пионербол или подвижных игр с мячом также важным моментом является распределение игроков на команды. Оно может осуществляться разными способами. Ниже приведены несколько из них (из опыта работы), но педагог может придумать свой вариант.</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расчету.</w:t>
      </w:r>
      <w:r w:rsidRPr="00760E8C">
        <w:rPr>
          <w:rFonts w:ascii="Times New Roman" w:eastAsia="Times New Roman" w:hAnsi="Times New Roman" w:cs="Times New Roman"/>
          <w:b/>
          <w:bCs/>
          <w:color w:val="000000"/>
          <w:sz w:val="28"/>
          <w:szCs w:val="28"/>
        </w:rPr>
        <w:t> </w:t>
      </w:r>
      <w:r w:rsidRPr="00760E8C">
        <w:rPr>
          <w:rFonts w:ascii="Times New Roman" w:eastAsia="Times New Roman" w:hAnsi="Times New Roman" w:cs="Times New Roman"/>
          <w:color w:val="000000"/>
          <w:sz w:val="28"/>
          <w:szCs w:val="28"/>
        </w:rPr>
        <w:t>Производится расчет на первый – второй, соответственно игроки № 1 оказываются в одной команде, № 2 – в другой.</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распределению. Взрослый делит детей на команды по своему усмотрению. (Данный способ распределения игроков используется на начальном этапе обучения игре с целью уравнивания сил в командах.)</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цвету.</w:t>
      </w:r>
      <w:r w:rsidRPr="00760E8C">
        <w:rPr>
          <w:rFonts w:ascii="Times New Roman" w:eastAsia="Times New Roman" w:hAnsi="Times New Roman" w:cs="Times New Roman"/>
          <w:b/>
          <w:bCs/>
          <w:color w:val="000000"/>
          <w:sz w:val="28"/>
          <w:szCs w:val="28"/>
        </w:rPr>
        <w:t> </w:t>
      </w:r>
      <w:r w:rsidRPr="00760E8C">
        <w:rPr>
          <w:rFonts w:ascii="Times New Roman" w:eastAsia="Times New Roman" w:hAnsi="Times New Roman" w:cs="Times New Roman"/>
          <w:color w:val="000000"/>
          <w:sz w:val="28"/>
          <w:szCs w:val="28"/>
        </w:rPr>
        <w:t>Дети делятся на две команды в соответствии с цветом своей футболки.</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выбору капитана.</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1 вариант. Назначаются два капитана, которые выбирают себе команду на свое усмотрение.</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2 вариант. Деление проводится в виде игры. Все игроки делятся на пары, кроме капитанов. Каждый игрок в паре зашифровывает свое имя названием фрукта, овоща, птицы, игрушки и т.д. (например, 1 пара – апельсин и мандарин, 2 пара – мотоцикл и машина и т.п.), затем предлагают капитану сделать выбор, задавая вопрос: «Что ты выбираешь – апельсин или мандарин?» После сделанного выбора игрок, зашифрованный под тем названием, который выбран этим капитаном, становится членом его команды, соответственно другой игрок переходит в другую команду.</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 желанию детей.</w:t>
      </w:r>
      <w:r w:rsidRPr="00760E8C">
        <w:rPr>
          <w:rFonts w:ascii="Times New Roman" w:eastAsia="Times New Roman" w:hAnsi="Times New Roman" w:cs="Times New Roman"/>
          <w:b/>
          <w:bCs/>
          <w:color w:val="000000"/>
          <w:sz w:val="28"/>
          <w:szCs w:val="28"/>
        </w:rPr>
        <w:t> </w:t>
      </w:r>
      <w:r w:rsidRPr="00760E8C">
        <w:rPr>
          <w:rFonts w:ascii="Times New Roman" w:eastAsia="Times New Roman" w:hAnsi="Times New Roman" w:cs="Times New Roman"/>
          <w:color w:val="000000"/>
          <w:sz w:val="28"/>
          <w:szCs w:val="28"/>
        </w:rPr>
        <w:t>Дети самостоятельно делятся на две команды. (Данный способ чаще используется на этапе совершенствования игры.)</w:t>
      </w:r>
    </w:p>
    <w:p w:rsidR="00760E8C" w:rsidRPr="00760E8C" w:rsidRDefault="00760E8C" w:rsidP="00760E8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760E8C">
        <w:rPr>
          <w:rFonts w:ascii="Times New Roman" w:eastAsia="Times New Roman" w:hAnsi="Times New Roman" w:cs="Times New Roman"/>
          <w:color w:val="000000"/>
          <w:sz w:val="28"/>
          <w:szCs w:val="28"/>
        </w:rPr>
        <w:t>После того как дети овладеют основными двигательными умениями и навыками, необходимыми для игры в пионербол, организуются соревнования, турниры между командами по предусмотренным правилам и с судейством.</w:t>
      </w:r>
    </w:p>
    <w:p w:rsidR="00D01BD4" w:rsidRPr="00760E8C" w:rsidRDefault="00D01BD4">
      <w:pPr>
        <w:rPr>
          <w:rFonts w:ascii="Times New Roman" w:hAnsi="Times New Roman" w:cs="Times New Roman"/>
          <w:sz w:val="28"/>
          <w:szCs w:val="28"/>
        </w:rPr>
      </w:pPr>
    </w:p>
    <w:sectPr w:rsidR="00D01BD4" w:rsidRPr="00760E8C" w:rsidSect="00023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0E8C"/>
    <w:rsid w:val="0002367C"/>
    <w:rsid w:val="00760E8C"/>
    <w:rsid w:val="00B168A5"/>
    <w:rsid w:val="00C21F90"/>
    <w:rsid w:val="00D01BD4"/>
    <w:rsid w:val="00D11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6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2726</Words>
  <Characters>15540</Characters>
  <Application>Microsoft Office Word</Application>
  <DocSecurity>0</DocSecurity>
  <Lines>129</Lines>
  <Paragraphs>36</Paragraphs>
  <ScaleCrop>false</ScaleCrop>
  <Company>SPecialiST RePack</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2020-02-15T11:07:00Z</dcterms:created>
  <dcterms:modified xsi:type="dcterms:W3CDTF">2020-02-15T11:32:00Z</dcterms:modified>
</cp:coreProperties>
</file>