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4EF1" w14:textId="77777777" w:rsidR="00CD3FB1" w:rsidRDefault="00CD3FB1" w:rsidP="00CD3FB1">
      <w:pPr>
        <w:spacing w:before="120" w:after="12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14:paraId="3B015FAC" w14:textId="77777777" w:rsidR="00CD3FB1" w:rsidRPr="002C4BD3" w:rsidRDefault="00CD3FB1" w:rsidP="00CD3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BD3">
        <w:rPr>
          <w:rFonts w:ascii="Times New Roman" w:hAnsi="Times New Roman" w:cs="Times New Roman"/>
          <w:sz w:val="28"/>
          <w:szCs w:val="28"/>
        </w:rPr>
        <w:t>Состав информационно-коммуникационной компетентности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3193"/>
        <w:gridCol w:w="3715"/>
        <w:gridCol w:w="804"/>
        <w:gridCol w:w="1069"/>
      </w:tblGrid>
      <w:tr w:rsidR="00CD3FB1" w:rsidRPr="002C4BD3" w14:paraId="328FFCB3" w14:textId="77777777" w:rsidTr="00F65F5D">
        <w:trPr>
          <w:trHeight w:val="360"/>
        </w:trPr>
        <w:tc>
          <w:tcPr>
            <w:tcW w:w="781" w:type="dxa"/>
            <w:tcBorders>
              <w:right w:val="single" w:sz="4" w:space="0" w:color="auto"/>
            </w:tcBorders>
          </w:tcPr>
          <w:p w14:paraId="3EC02772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tcBorders>
              <w:left w:val="single" w:sz="4" w:space="0" w:color="auto"/>
            </w:tcBorders>
          </w:tcPr>
          <w:p w14:paraId="6CB611B5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компоненты</w:t>
            </w:r>
          </w:p>
        </w:tc>
        <w:tc>
          <w:tcPr>
            <w:tcW w:w="4785" w:type="dxa"/>
          </w:tcPr>
          <w:p w14:paraId="1FD25008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979" w:type="dxa"/>
          </w:tcPr>
          <w:p w14:paraId="6254FF5F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1D5CFC0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FB1" w:rsidRPr="002C4BD3" w14:paraId="2F6079B5" w14:textId="77777777" w:rsidTr="00F65F5D">
        <w:trPr>
          <w:trHeight w:val="360"/>
        </w:trPr>
        <w:tc>
          <w:tcPr>
            <w:tcW w:w="781" w:type="dxa"/>
            <w:vMerge w:val="restart"/>
            <w:tcBorders>
              <w:right w:val="single" w:sz="4" w:space="0" w:color="auto"/>
            </w:tcBorders>
          </w:tcPr>
          <w:p w14:paraId="58DE33EB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5" w:type="dxa"/>
            <w:vMerge w:val="restart"/>
            <w:tcBorders>
              <w:left w:val="single" w:sz="4" w:space="0" w:color="auto"/>
            </w:tcBorders>
          </w:tcPr>
          <w:p w14:paraId="5F7AB6DB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Появление исходной информационной потребности, её осознание. Определение информационной проблемы и постановка задачи. (Осмысление)</w:t>
            </w:r>
          </w:p>
        </w:tc>
        <w:tc>
          <w:tcPr>
            <w:tcW w:w="4785" w:type="dxa"/>
          </w:tcPr>
          <w:p w14:paraId="01C5CC66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Понимание прочитанного текста</w:t>
            </w:r>
          </w:p>
        </w:tc>
        <w:tc>
          <w:tcPr>
            <w:tcW w:w="979" w:type="dxa"/>
          </w:tcPr>
          <w:p w14:paraId="1C3F1A8E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79" w:type="dxa"/>
          </w:tcPr>
          <w:p w14:paraId="3BEA8797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ФГЧ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</w:tr>
      <w:tr w:rsidR="00CD3FB1" w:rsidRPr="002C4BD3" w14:paraId="19629DEB" w14:textId="77777777" w:rsidTr="00F65F5D">
        <w:trPr>
          <w:trHeight w:val="360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2329E408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191DC121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2586C7A3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Идентификация в тексте понятий и терминов. Выявление незнакомых или непонятных терминов (непонятная информация отвергается и проходит мимо сознания – необходимо выделять непонятное в тексте для дальнейшей работы с ним)</w:t>
            </w:r>
          </w:p>
        </w:tc>
        <w:tc>
          <w:tcPr>
            <w:tcW w:w="979" w:type="dxa"/>
          </w:tcPr>
          <w:p w14:paraId="3EA577FB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79" w:type="dxa"/>
          </w:tcPr>
          <w:p w14:paraId="6CF8A1C3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ФГЧ</w:t>
            </w:r>
          </w:p>
        </w:tc>
      </w:tr>
      <w:tr w:rsidR="00CD3FB1" w:rsidRPr="002C4BD3" w14:paraId="18A9BA62" w14:textId="77777777" w:rsidTr="00F65F5D">
        <w:trPr>
          <w:trHeight w:val="673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7750FF62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79624996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4AADEA6A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Умение находить в тексте информацию, заданную как в явном, так и в неявном виде</w:t>
            </w:r>
          </w:p>
        </w:tc>
        <w:tc>
          <w:tcPr>
            <w:tcW w:w="979" w:type="dxa"/>
          </w:tcPr>
          <w:p w14:paraId="0D06C625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979" w:type="dxa"/>
          </w:tcPr>
          <w:p w14:paraId="57EC208E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ФГЧ</w:t>
            </w:r>
          </w:p>
        </w:tc>
      </w:tr>
      <w:tr w:rsidR="00CD3FB1" w:rsidRPr="002C4BD3" w14:paraId="061EC128" w14:textId="77777777" w:rsidTr="00F65F5D">
        <w:trPr>
          <w:trHeight w:val="673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4260106D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7A6302BB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436CB7AB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 xml:space="preserve">Умение классифицировать исходную информацию по степени важности и доступности понимания </w:t>
            </w:r>
          </w:p>
        </w:tc>
        <w:tc>
          <w:tcPr>
            <w:tcW w:w="979" w:type="dxa"/>
          </w:tcPr>
          <w:p w14:paraId="3CCEFF27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979" w:type="dxa"/>
          </w:tcPr>
          <w:p w14:paraId="6C1F4173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CD3FB1" w:rsidRPr="002C4BD3" w14:paraId="782E7A5C" w14:textId="77777777" w:rsidTr="00F65F5D">
        <w:trPr>
          <w:trHeight w:val="926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64E4D00E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390E8F97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7EA759E9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Умение определить избыточность (недостаточность) информации для решения поставленной задачи</w:t>
            </w:r>
          </w:p>
        </w:tc>
        <w:tc>
          <w:tcPr>
            <w:tcW w:w="979" w:type="dxa"/>
          </w:tcPr>
          <w:p w14:paraId="7531397A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979" w:type="dxa"/>
          </w:tcPr>
          <w:p w14:paraId="7C76E4A5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ФГЧ</w:t>
            </w:r>
          </w:p>
        </w:tc>
      </w:tr>
      <w:tr w:rsidR="00CD3FB1" w:rsidRPr="002C4BD3" w14:paraId="72B9CB3A" w14:textId="77777777" w:rsidTr="00F65F5D">
        <w:trPr>
          <w:trHeight w:val="304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2A191555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1F5425BD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7A387E8D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 xml:space="preserve">Умение сформулировать вопрос для информационного поиска 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645BDE95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3376E19B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CD3FB1" w:rsidRPr="002C4BD3" w14:paraId="55DEE01F" w14:textId="77777777" w:rsidTr="00F65F5D">
        <w:trPr>
          <w:trHeight w:val="352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5CB65AB1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5AC2246C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14:paraId="64FC2131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Умение детализировать вопрос до ключевых слов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37924C76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028C27C8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CD3FB1" w:rsidRPr="002C4BD3" w14:paraId="1EA80362" w14:textId="77777777" w:rsidTr="00F65F5D">
        <w:trPr>
          <w:trHeight w:val="540"/>
        </w:trPr>
        <w:tc>
          <w:tcPr>
            <w:tcW w:w="781" w:type="dxa"/>
            <w:vMerge w:val="restart"/>
            <w:tcBorders>
              <w:right w:val="single" w:sz="4" w:space="0" w:color="auto"/>
            </w:tcBorders>
          </w:tcPr>
          <w:p w14:paraId="6248F581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5" w:type="dxa"/>
            <w:vMerge w:val="restart"/>
            <w:tcBorders>
              <w:left w:val="single" w:sz="4" w:space="0" w:color="auto"/>
            </w:tcBorders>
          </w:tcPr>
          <w:p w14:paraId="23FF4A74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Принятие необходимости поиска информации для решения информационной проблемы, отбор средств и источников поиска, выбор стратегии поиска информации. (Рекогносцировка – ориентирование в источниках информации)</w:t>
            </w:r>
          </w:p>
        </w:tc>
        <w:tc>
          <w:tcPr>
            <w:tcW w:w="4785" w:type="dxa"/>
          </w:tcPr>
          <w:p w14:paraId="13D80FE5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Выбор терминов, ключевых слов для осуществления поиска</w:t>
            </w:r>
          </w:p>
        </w:tc>
        <w:tc>
          <w:tcPr>
            <w:tcW w:w="979" w:type="dxa"/>
          </w:tcPr>
          <w:p w14:paraId="62E6902B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79" w:type="dxa"/>
          </w:tcPr>
          <w:p w14:paraId="4235A281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CD3FB1" w:rsidRPr="002C4BD3" w14:paraId="0410D6DC" w14:textId="77777777" w:rsidTr="00F65F5D">
        <w:trPr>
          <w:trHeight w:val="540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2E969C3F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62F4E7F7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6873C8B8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Выявление всех возможных источников информации</w:t>
            </w:r>
          </w:p>
        </w:tc>
        <w:tc>
          <w:tcPr>
            <w:tcW w:w="979" w:type="dxa"/>
          </w:tcPr>
          <w:p w14:paraId="3CE81A74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79" w:type="dxa"/>
          </w:tcPr>
          <w:p w14:paraId="2F4BA54A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ОИКТ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</w:tr>
      <w:tr w:rsidR="00CD3FB1" w:rsidRPr="002C4BD3" w14:paraId="43414CA8" w14:textId="77777777" w:rsidTr="00F65F5D">
        <w:trPr>
          <w:trHeight w:val="540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150F7AA2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0DE061FC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741BBECF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Отбор рациональных в заданных условиях средств поиска информации</w:t>
            </w:r>
          </w:p>
        </w:tc>
        <w:tc>
          <w:tcPr>
            <w:tcW w:w="979" w:type="dxa"/>
          </w:tcPr>
          <w:p w14:paraId="6774093A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979" w:type="dxa"/>
          </w:tcPr>
          <w:p w14:paraId="6992E3FD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ОИКТ</w:t>
            </w:r>
          </w:p>
        </w:tc>
      </w:tr>
      <w:tr w:rsidR="00CD3FB1" w:rsidRPr="002C4BD3" w14:paraId="2B0D29EA" w14:textId="77777777" w:rsidTr="00F65F5D">
        <w:trPr>
          <w:trHeight w:val="335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3B26AA83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5568497E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1CD841D0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Выбор стратегии поиска информации</w:t>
            </w:r>
          </w:p>
        </w:tc>
        <w:tc>
          <w:tcPr>
            <w:tcW w:w="979" w:type="dxa"/>
          </w:tcPr>
          <w:p w14:paraId="2F6196A4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979" w:type="dxa"/>
          </w:tcPr>
          <w:p w14:paraId="4DDCCF65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CD3FB1" w:rsidRPr="002C4BD3" w14:paraId="194EE0F2" w14:textId="77777777" w:rsidTr="00F65F5D">
        <w:trPr>
          <w:trHeight w:val="360"/>
        </w:trPr>
        <w:tc>
          <w:tcPr>
            <w:tcW w:w="781" w:type="dxa"/>
            <w:vMerge w:val="restart"/>
            <w:tcBorders>
              <w:right w:val="single" w:sz="4" w:space="0" w:color="auto"/>
            </w:tcBorders>
          </w:tcPr>
          <w:p w14:paraId="330DAFC7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5" w:type="dxa"/>
            <w:vMerge w:val="restart"/>
            <w:tcBorders>
              <w:left w:val="single" w:sz="4" w:space="0" w:color="auto"/>
            </w:tcBorders>
          </w:tcPr>
          <w:p w14:paraId="2F1D40DB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Осуществление поиска информации. (Навигация в информационном поле)</w:t>
            </w:r>
          </w:p>
        </w:tc>
        <w:tc>
          <w:tcPr>
            <w:tcW w:w="4785" w:type="dxa"/>
          </w:tcPr>
          <w:p w14:paraId="104DEA0D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Умение найти необходимый источник информации</w:t>
            </w:r>
          </w:p>
        </w:tc>
        <w:tc>
          <w:tcPr>
            <w:tcW w:w="979" w:type="dxa"/>
          </w:tcPr>
          <w:p w14:paraId="1818BC0F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79" w:type="dxa"/>
          </w:tcPr>
          <w:p w14:paraId="07F33BEE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CD3FB1" w:rsidRPr="002C4BD3" w14:paraId="00D0514E" w14:textId="77777777" w:rsidTr="00F65F5D">
        <w:trPr>
          <w:trHeight w:val="360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02186255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7C81161D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7F3A626D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Умение найти нужную информацию внутри источника</w:t>
            </w:r>
          </w:p>
        </w:tc>
        <w:tc>
          <w:tcPr>
            <w:tcW w:w="979" w:type="dxa"/>
          </w:tcPr>
          <w:p w14:paraId="7DDEE528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979" w:type="dxa"/>
          </w:tcPr>
          <w:p w14:paraId="6B0A2F95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CD3FB1" w:rsidRPr="002C4BD3" w14:paraId="2DE72C7D" w14:textId="77777777" w:rsidTr="00F65F5D">
        <w:trPr>
          <w:trHeight w:val="480"/>
        </w:trPr>
        <w:tc>
          <w:tcPr>
            <w:tcW w:w="781" w:type="dxa"/>
            <w:vMerge w:val="restart"/>
            <w:tcBorders>
              <w:right w:val="single" w:sz="4" w:space="0" w:color="auto"/>
            </w:tcBorders>
          </w:tcPr>
          <w:p w14:paraId="52CBDFA6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5" w:type="dxa"/>
            <w:vMerge w:val="restart"/>
            <w:tcBorders>
              <w:left w:val="single" w:sz="4" w:space="0" w:color="auto"/>
            </w:tcBorders>
          </w:tcPr>
          <w:p w14:paraId="724FB3A0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найденной информацией, включающая в себя анализ, оценку истинности и достаточности; корректировка информационного поиска для восполнения недостающей информации. (Оценка качества и количества полученной </w:t>
            </w:r>
            <w:r w:rsidRPr="002C4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для решения поставленной задачи)</w:t>
            </w:r>
          </w:p>
          <w:p w14:paraId="76AB0200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Оценка информационного поиска (полнота, достаточность, эффективность)</w:t>
            </w:r>
          </w:p>
        </w:tc>
        <w:tc>
          <w:tcPr>
            <w:tcW w:w="4785" w:type="dxa"/>
          </w:tcPr>
          <w:p w14:paraId="1978A407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сравнивать информацию из разных источников</w:t>
            </w:r>
          </w:p>
        </w:tc>
        <w:tc>
          <w:tcPr>
            <w:tcW w:w="979" w:type="dxa"/>
          </w:tcPr>
          <w:p w14:paraId="443954EB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979" w:type="dxa"/>
          </w:tcPr>
          <w:p w14:paraId="667B93EF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CD3FB1" w:rsidRPr="002C4BD3" w14:paraId="2A149925" w14:textId="77777777" w:rsidTr="00F65F5D">
        <w:trPr>
          <w:trHeight w:val="864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18A28A22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2E9A0236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65538C82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Умение выявлять несущественную информацию («шум»), несоответствующую данной задаче, противоречивую информацию</w:t>
            </w:r>
          </w:p>
        </w:tc>
        <w:tc>
          <w:tcPr>
            <w:tcW w:w="979" w:type="dxa"/>
          </w:tcPr>
          <w:p w14:paraId="51424E96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979" w:type="dxa"/>
          </w:tcPr>
          <w:p w14:paraId="77CDB7E4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CD3FB1" w:rsidRPr="002C4BD3" w14:paraId="4DF387C6" w14:textId="77777777" w:rsidTr="00F65F5D">
        <w:trPr>
          <w:trHeight w:val="131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7343E8E5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0F4A8BD6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39E340EC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 xml:space="preserve">Умение корректировать стратегию поиска для достижения полноты и </w:t>
            </w:r>
            <w:r w:rsidRPr="002C4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достаточности решения исходной задачи</w:t>
            </w:r>
          </w:p>
        </w:tc>
        <w:tc>
          <w:tcPr>
            <w:tcW w:w="979" w:type="dxa"/>
          </w:tcPr>
          <w:p w14:paraId="5E3E6FB4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979" w:type="dxa"/>
          </w:tcPr>
          <w:p w14:paraId="1C5041A8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CD3FB1" w:rsidRPr="002C4BD3" w14:paraId="377F28FE" w14:textId="77777777" w:rsidTr="00F65F5D">
        <w:trPr>
          <w:trHeight w:val="358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12AC842F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7F57BCF6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63F92AEB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Определение критериев отбора информации в соответствии с информационной потребностью</w:t>
            </w:r>
          </w:p>
        </w:tc>
        <w:tc>
          <w:tcPr>
            <w:tcW w:w="979" w:type="dxa"/>
          </w:tcPr>
          <w:p w14:paraId="68F05575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979" w:type="dxa"/>
          </w:tcPr>
          <w:p w14:paraId="670B4C68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CD3FB1" w:rsidRPr="002C4BD3" w14:paraId="060D9753" w14:textId="77777777" w:rsidTr="00F65F5D">
        <w:trPr>
          <w:trHeight w:val="983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245471BD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569C34DA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41A47D31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Умение сопоставить найденную информацию с исходной задачей с целью определения её достаточности</w:t>
            </w:r>
          </w:p>
        </w:tc>
        <w:tc>
          <w:tcPr>
            <w:tcW w:w="979" w:type="dxa"/>
          </w:tcPr>
          <w:p w14:paraId="5E638D27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979" w:type="dxa"/>
          </w:tcPr>
          <w:p w14:paraId="2C2AEE88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CD3FB1" w:rsidRPr="002C4BD3" w14:paraId="52DBD1F4" w14:textId="77777777" w:rsidTr="00F65F5D">
        <w:trPr>
          <w:trHeight w:val="360"/>
        </w:trPr>
        <w:tc>
          <w:tcPr>
            <w:tcW w:w="781" w:type="dxa"/>
            <w:vMerge w:val="restart"/>
            <w:tcBorders>
              <w:right w:val="single" w:sz="4" w:space="0" w:color="auto"/>
            </w:tcBorders>
          </w:tcPr>
          <w:p w14:paraId="5272FC4E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5" w:type="dxa"/>
            <w:vMerge w:val="restart"/>
            <w:tcBorders>
              <w:left w:val="single" w:sz="4" w:space="0" w:color="auto"/>
            </w:tcBorders>
          </w:tcPr>
          <w:p w14:paraId="20461C2C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Обработка найденной информации (чтение, анализ, синтез, сравнение, выделение главного, обобщение)</w:t>
            </w:r>
          </w:p>
        </w:tc>
        <w:tc>
          <w:tcPr>
            <w:tcW w:w="4785" w:type="dxa"/>
          </w:tcPr>
          <w:p w14:paraId="3CB383AD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Навыки эффективного чтения</w:t>
            </w:r>
          </w:p>
        </w:tc>
        <w:tc>
          <w:tcPr>
            <w:tcW w:w="979" w:type="dxa"/>
          </w:tcPr>
          <w:p w14:paraId="4DCF4675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979" w:type="dxa"/>
          </w:tcPr>
          <w:p w14:paraId="23CEE2B4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ФГЧ</w:t>
            </w:r>
          </w:p>
        </w:tc>
      </w:tr>
      <w:tr w:rsidR="00CD3FB1" w:rsidRPr="002C4BD3" w14:paraId="3632EAC9" w14:textId="77777777" w:rsidTr="00F65F5D">
        <w:trPr>
          <w:trHeight w:val="360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5612712E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1C8CCF00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60EDEBF2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</w:t>
            </w:r>
          </w:p>
        </w:tc>
        <w:tc>
          <w:tcPr>
            <w:tcW w:w="979" w:type="dxa"/>
          </w:tcPr>
          <w:p w14:paraId="22817E8E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979" w:type="dxa"/>
          </w:tcPr>
          <w:p w14:paraId="5CE0C6AE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CD3FB1" w:rsidRPr="002C4BD3" w14:paraId="698E7CD2" w14:textId="77777777" w:rsidTr="00F65F5D">
        <w:trPr>
          <w:trHeight w:val="360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5A65F83C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14F10020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7C9E756E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Умение синтезировать информацию</w:t>
            </w:r>
          </w:p>
        </w:tc>
        <w:tc>
          <w:tcPr>
            <w:tcW w:w="979" w:type="dxa"/>
          </w:tcPr>
          <w:p w14:paraId="660C0ACC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979" w:type="dxa"/>
          </w:tcPr>
          <w:p w14:paraId="77072E77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CD3FB1" w:rsidRPr="002C4BD3" w14:paraId="6FE577F7" w14:textId="77777777" w:rsidTr="00F65F5D">
        <w:trPr>
          <w:trHeight w:val="134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1A576C38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26DF5159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6040953A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Умение сравнивать</w:t>
            </w:r>
          </w:p>
        </w:tc>
        <w:tc>
          <w:tcPr>
            <w:tcW w:w="979" w:type="dxa"/>
          </w:tcPr>
          <w:p w14:paraId="28A9C05E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979" w:type="dxa"/>
          </w:tcPr>
          <w:p w14:paraId="13459803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CD3FB1" w:rsidRPr="002C4BD3" w14:paraId="267F6023" w14:textId="77777777" w:rsidTr="00F65F5D">
        <w:trPr>
          <w:trHeight w:val="654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51382681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722A12BA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531D710A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Умение выделять главное</w:t>
            </w:r>
          </w:p>
        </w:tc>
        <w:tc>
          <w:tcPr>
            <w:tcW w:w="979" w:type="dxa"/>
          </w:tcPr>
          <w:p w14:paraId="2B86760F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979" w:type="dxa"/>
          </w:tcPr>
          <w:p w14:paraId="606BE6BA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ФГЧ</w:t>
            </w:r>
          </w:p>
        </w:tc>
      </w:tr>
      <w:tr w:rsidR="00CD3FB1" w:rsidRPr="002C4BD3" w14:paraId="4D51CCF8" w14:textId="77777777" w:rsidTr="00F65F5D">
        <w:trPr>
          <w:trHeight w:val="332"/>
        </w:trPr>
        <w:tc>
          <w:tcPr>
            <w:tcW w:w="781" w:type="dxa"/>
            <w:vMerge w:val="restart"/>
            <w:tcBorders>
              <w:right w:val="single" w:sz="4" w:space="0" w:color="auto"/>
            </w:tcBorders>
          </w:tcPr>
          <w:p w14:paraId="7F97EE23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5" w:type="dxa"/>
            <w:vMerge w:val="restart"/>
            <w:tcBorders>
              <w:left w:val="single" w:sz="4" w:space="0" w:color="auto"/>
            </w:tcBorders>
          </w:tcPr>
          <w:p w14:paraId="0297A33D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Создание нового информационного продукта (решение конкретной проблемы) на основе интеграции информации из разных источников.</w:t>
            </w:r>
          </w:p>
        </w:tc>
        <w:tc>
          <w:tcPr>
            <w:tcW w:w="4785" w:type="dxa"/>
          </w:tcPr>
          <w:p w14:paraId="0E5E0BA4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Умение классифицировать информацию</w:t>
            </w:r>
          </w:p>
        </w:tc>
        <w:tc>
          <w:tcPr>
            <w:tcW w:w="979" w:type="dxa"/>
          </w:tcPr>
          <w:p w14:paraId="48F15A10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979" w:type="dxa"/>
          </w:tcPr>
          <w:p w14:paraId="6E18ED3A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CD3FB1" w:rsidRPr="002C4BD3" w14:paraId="22D7F18D" w14:textId="77777777" w:rsidTr="00F65F5D">
        <w:trPr>
          <w:trHeight w:val="540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56312C85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3785CFC5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23809029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Применение полученной информации для решения поставленной задачи</w:t>
            </w:r>
          </w:p>
        </w:tc>
        <w:tc>
          <w:tcPr>
            <w:tcW w:w="979" w:type="dxa"/>
          </w:tcPr>
          <w:p w14:paraId="16273556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979" w:type="dxa"/>
          </w:tcPr>
          <w:p w14:paraId="7935DFCF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CD3FB1" w:rsidRPr="002C4BD3" w14:paraId="78562101" w14:textId="77777777" w:rsidTr="00F65F5D">
        <w:trPr>
          <w:trHeight w:val="331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515A70AF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15A1C7D6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7A7C238C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 xml:space="preserve">Умение обобщать и делать выводы </w:t>
            </w:r>
          </w:p>
        </w:tc>
        <w:tc>
          <w:tcPr>
            <w:tcW w:w="979" w:type="dxa"/>
          </w:tcPr>
          <w:p w14:paraId="076CA4A7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979" w:type="dxa"/>
          </w:tcPr>
          <w:p w14:paraId="6DF558A2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CD3FB1" w:rsidRPr="002C4BD3" w14:paraId="35ACEFDC" w14:textId="77777777" w:rsidTr="00F65F5D">
        <w:trPr>
          <w:trHeight w:val="540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1B3D21C5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13454688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63AF7937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Умение сжато и логически правильно представить обобщённую информацию</w:t>
            </w:r>
          </w:p>
        </w:tc>
        <w:tc>
          <w:tcPr>
            <w:tcW w:w="979" w:type="dxa"/>
          </w:tcPr>
          <w:p w14:paraId="5DCA1A74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979" w:type="dxa"/>
          </w:tcPr>
          <w:p w14:paraId="2D65CE6D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CD3FB1" w:rsidRPr="002C4BD3" w14:paraId="19FB63B4" w14:textId="77777777" w:rsidTr="00F65F5D">
        <w:trPr>
          <w:trHeight w:val="540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467A909B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670A614C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14439C65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применять современные технологии для </w:t>
            </w:r>
            <w:r w:rsidRPr="002C4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создания нового информационного продукта</w:t>
            </w:r>
          </w:p>
        </w:tc>
        <w:tc>
          <w:tcPr>
            <w:tcW w:w="979" w:type="dxa"/>
          </w:tcPr>
          <w:p w14:paraId="00D384DE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6.5.</w:t>
            </w:r>
          </w:p>
        </w:tc>
        <w:tc>
          <w:tcPr>
            <w:tcW w:w="979" w:type="dxa"/>
          </w:tcPr>
          <w:p w14:paraId="4D9CF8A3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ОИКТ</w:t>
            </w:r>
          </w:p>
        </w:tc>
      </w:tr>
      <w:tr w:rsidR="00CD3FB1" w:rsidRPr="002C4BD3" w14:paraId="110AF69E" w14:textId="77777777" w:rsidTr="00F65F5D">
        <w:trPr>
          <w:trHeight w:val="536"/>
        </w:trPr>
        <w:tc>
          <w:tcPr>
            <w:tcW w:w="781" w:type="dxa"/>
            <w:vMerge w:val="restart"/>
            <w:tcBorders>
              <w:right w:val="single" w:sz="4" w:space="0" w:color="auto"/>
            </w:tcBorders>
          </w:tcPr>
          <w:p w14:paraId="5C2CB134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5" w:type="dxa"/>
            <w:vMerge w:val="restart"/>
            <w:tcBorders>
              <w:left w:val="single" w:sz="4" w:space="0" w:color="auto"/>
            </w:tcBorders>
          </w:tcPr>
          <w:p w14:paraId="3996F64D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Оценка качества работы (нового информационного продукта) и её эффективности. (Анализ готового инф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ормационного</w:t>
            </w: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 xml:space="preserve"> продукта и своей работы над ним)</w:t>
            </w:r>
          </w:p>
        </w:tc>
        <w:tc>
          <w:tcPr>
            <w:tcW w:w="4785" w:type="dxa"/>
          </w:tcPr>
          <w:p w14:paraId="6F73BCB7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Умение оценить качество готового информационного продукта</w:t>
            </w:r>
          </w:p>
        </w:tc>
        <w:tc>
          <w:tcPr>
            <w:tcW w:w="979" w:type="dxa"/>
          </w:tcPr>
          <w:p w14:paraId="461BA307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979" w:type="dxa"/>
          </w:tcPr>
          <w:p w14:paraId="2D4A28C6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CD3FB1" w:rsidRPr="002C4BD3" w14:paraId="646480C1" w14:textId="77777777" w:rsidTr="00F65F5D">
        <w:trPr>
          <w:trHeight w:val="536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6CA3D833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64A9FD55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686899CA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Умение оценить эффективность работы</w:t>
            </w:r>
          </w:p>
        </w:tc>
        <w:tc>
          <w:tcPr>
            <w:tcW w:w="979" w:type="dxa"/>
          </w:tcPr>
          <w:p w14:paraId="0FE0DA83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979" w:type="dxa"/>
          </w:tcPr>
          <w:p w14:paraId="402B9E4B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CD3FB1" w:rsidRPr="002C4BD3" w14:paraId="3944875E" w14:textId="77777777" w:rsidTr="00F65F5D">
        <w:trPr>
          <w:trHeight w:val="180"/>
        </w:trPr>
        <w:tc>
          <w:tcPr>
            <w:tcW w:w="781" w:type="dxa"/>
            <w:vMerge w:val="restart"/>
            <w:tcBorders>
              <w:right w:val="single" w:sz="4" w:space="0" w:color="auto"/>
            </w:tcBorders>
          </w:tcPr>
          <w:p w14:paraId="7EAC6053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5" w:type="dxa"/>
            <w:vMerge w:val="restart"/>
            <w:tcBorders>
              <w:left w:val="single" w:sz="4" w:space="0" w:color="auto"/>
            </w:tcBorders>
          </w:tcPr>
          <w:p w14:paraId="35F845CA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Передача нового информационного продукта</w:t>
            </w:r>
          </w:p>
        </w:tc>
        <w:tc>
          <w:tcPr>
            <w:tcW w:w="4785" w:type="dxa"/>
          </w:tcPr>
          <w:p w14:paraId="109A371E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Умение оформить информационный продукт в соответствии с конкретными условиями (выбор рациональных средств представления информации, языка, оформления)</w:t>
            </w:r>
          </w:p>
        </w:tc>
        <w:tc>
          <w:tcPr>
            <w:tcW w:w="979" w:type="dxa"/>
          </w:tcPr>
          <w:p w14:paraId="0741407C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979" w:type="dxa"/>
          </w:tcPr>
          <w:p w14:paraId="6D538C91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ОИКТ</w:t>
            </w:r>
          </w:p>
        </w:tc>
      </w:tr>
      <w:tr w:rsidR="00CD3FB1" w:rsidRPr="002C4BD3" w14:paraId="273A3440" w14:textId="77777777" w:rsidTr="00F65F5D">
        <w:trPr>
          <w:trHeight w:val="180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150A022F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3C02812B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47221C06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Умение правильно и уместно цитировать первоисточники (соблюдение авторских прав)</w:t>
            </w:r>
          </w:p>
        </w:tc>
        <w:tc>
          <w:tcPr>
            <w:tcW w:w="979" w:type="dxa"/>
          </w:tcPr>
          <w:p w14:paraId="0299DE03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979" w:type="dxa"/>
          </w:tcPr>
          <w:p w14:paraId="63E6C5AC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ОИКТ</w:t>
            </w:r>
          </w:p>
        </w:tc>
      </w:tr>
      <w:tr w:rsidR="00CD3FB1" w:rsidRPr="002C4BD3" w14:paraId="22CC1BDB" w14:textId="77777777" w:rsidTr="00F65F5D">
        <w:trPr>
          <w:trHeight w:val="862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7EF340C8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55092813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5B533EA3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Знание и соблюдение этических норм и правил при передаче готового информационного продукта</w:t>
            </w:r>
          </w:p>
        </w:tc>
        <w:tc>
          <w:tcPr>
            <w:tcW w:w="979" w:type="dxa"/>
          </w:tcPr>
          <w:p w14:paraId="2396D5F9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979" w:type="dxa"/>
          </w:tcPr>
          <w:p w14:paraId="6C9B745E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ОИКТ</w:t>
            </w:r>
          </w:p>
        </w:tc>
      </w:tr>
      <w:tr w:rsidR="00CD3FB1" w:rsidRPr="002C4BD3" w14:paraId="5BF25C2B" w14:textId="77777777" w:rsidTr="00F65F5D">
        <w:trPr>
          <w:trHeight w:val="862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0B557502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14:paraId="68767609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239B2CD6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Выбор оптимального канала связи для передачи информации</w:t>
            </w:r>
          </w:p>
        </w:tc>
        <w:tc>
          <w:tcPr>
            <w:tcW w:w="979" w:type="dxa"/>
          </w:tcPr>
          <w:p w14:paraId="1313C0FF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979" w:type="dxa"/>
          </w:tcPr>
          <w:p w14:paraId="77DFB367" w14:textId="77777777" w:rsidR="00CD3FB1" w:rsidRPr="002C4BD3" w:rsidRDefault="00CD3FB1" w:rsidP="00F6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3">
              <w:rPr>
                <w:rFonts w:ascii="Times New Roman" w:hAnsi="Times New Roman" w:cs="Times New Roman"/>
                <w:sz w:val="28"/>
                <w:szCs w:val="28"/>
              </w:rPr>
              <w:t>ОИКТ</w:t>
            </w:r>
          </w:p>
        </w:tc>
      </w:tr>
    </w:tbl>
    <w:p w14:paraId="7BC6D13B" w14:textId="77777777" w:rsidR="00CD3FB1" w:rsidRDefault="00CD3FB1" w:rsidP="00CD3FB1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9158A" w14:textId="77777777" w:rsidR="008C6D82" w:rsidRDefault="008C6D82">
      <w:bookmarkStart w:id="0" w:name="_GoBack"/>
      <w:bookmarkEnd w:id="0"/>
    </w:p>
    <w:sectPr w:rsidR="008C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E2D21" w14:textId="77777777" w:rsidR="00CD3FB1" w:rsidRDefault="00CD3FB1" w:rsidP="00CD3FB1">
      <w:pPr>
        <w:spacing w:after="0" w:line="240" w:lineRule="auto"/>
      </w:pPr>
      <w:r>
        <w:separator/>
      </w:r>
    </w:p>
  </w:endnote>
  <w:endnote w:type="continuationSeparator" w:id="0">
    <w:p w14:paraId="7FBBCC7A" w14:textId="77777777" w:rsidR="00CD3FB1" w:rsidRDefault="00CD3FB1" w:rsidP="00CD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03AA2" w14:textId="77777777" w:rsidR="00CD3FB1" w:rsidRDefault="00CD3FB1" w:rsidP="00CD3FB1">
      <w:pPr>
        <w:spacing w:after="0" w:line="240" w:lineRule="auto"/>
      </w:pPr>
      <w:r>
        <w:separator/>
      </w:r>
    </w:p>
  </w:footnote>
  <w:footnote w:type="continuationSeparator" w:id="0">
    <w:p w14:paraId="2489DE3D" w14:textId="77777777" w:rsidR="00CD3FB1" w:rsidRDefault="00CD3FB1" w:rsidP="00CD3FB1">
      <w:pPr>
        <w:spacing w:after="0" w:line="240" w:lineRule="auto"/>
      </w:pPr>
      <w:r>
        <w:continuationSeparator/>
      </w:r>
    </w:p>
  </w:footnote>
  <w:footnote w:id="1">
    <w:p w14:paraId="1555CF0E" w14:textId="77777777" w:rsidR="00CD3FB1" w:rsidRDefault="00CD3FB1" w:rsidP="00CD3FB1">
      <w:pPr>
        <w:pStyle w:val="a4"/>
      </w:pPr>
      <w:r>
        <w:rPr>
          <w:rStyle w:val="a6"/>
        </w:rPr>
        <w:footnoteRef/>
      </w:r>
      <w:r>
        <w:t xml:space="preserve"> </w:t>
      </w:r>
      <w:r w:rsidRPr="00444298">
        <w:t>ФГЧ</w:t>
      </w:r>
      <w:r>
        <w:t xml:space="preserve"> -</w:t>
      </w:r>
      <w:r w:rsidRPr="00444298">
        <w:t xml:space="preserve"> </w:t>
      </w:r>
      <w:r>
        <w:t>ф</w:t>
      </w:r>
      <w:r w:rsidRPr="00444298">
        <w:t>унк</w:t>
      </w:r>
      <w:r>
        <w:t xml:space="preserve">циональная грамотность чтения </w:t>
      </w:r>
    </w:p>
  </w:footnote>
  <w:footnote w:id="2">
    <w:p w14:paraId="17F50110" w14:textId="77777777" w:rsidR="00CD3FB1" w:rsidRDefault="00CD3FB1" w:rsidP="00CD3FB1">
      <w:pPr>
        <w:pStyle w:val="a4"/>
      </w:pPr>
      <w:r>
        <w:rPr>
          <w:rStyle w:val="a6"/>
        </w:rPr>
        <w:footnoteRef/>
      </w:r>
      <w:r>
        <w:t xml:space="preserve"> МС - о</w:t>
      </w:r>
      <w:r w:rsidRPr="00444298">
        <w:t>бщий интеллект как мыслительные способности</w:t>
      </w:r>
    </w:p>
  </w:footnote>
  <w:footnote w:id="3">
    <w:p w14:paraId="2D368666" w14:textId="77777777" w:rsidR="00CD3FB1" w:rsidRDefault="00CD3FB1" w:rsidP="00CD3FB1">
      <w:pPr>
        <w:pStyle w:val="a4"/>
      </w:pPr>
      <w:r>
        <w:rPr>
          <w:rStyle w:val="a6"/>
        </w:rPr>
        <w:footnoteRef/>
      </w:r>
      <w:r>
        <w:t xml:space="preserve"> ОИКТ - </w:t>
      </w:r>
      <w:r w:rsidRPr="00444298">
        <w:t xml:space="preserve">опыт владения ИКТ </w:t>
      </w:r>
      <w:r>
        <w:t>(</w:t>
      </w:r>
      <w:r w:rsidRPr="00444298">
        <w:t>информационно-коммуникационными технологиями</w:t>
      </w:r>
      <w: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82"/>
    <w:rsid w:val="008C6D82"/>
    <w:rsid w:val="00CD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66213-5A04-4A59-B0F2-D40385C9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3F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F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D3FB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D3FB1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D3F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 Панина</dc:creator>
  <cp:keywords/>
  <dc:description/>
  <cp:lastModifiedBy>Лия Панина</cp:lastModifiedBy>
  <cp:revision>2</cp:revision>
  <dcterms:created xsi:type="dcterms:W3CDTF">2019-10-20T13:22:00Z</dcterms:created>
  <dcterms:modified xsi:type="dcterms:W3CDTF">2019-10-20T13:22:00Z</dcterms:modified>
</cp:coreProperties>
</file>