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6E" w:rsidRDefault="00A6784B">
      <w:pPr>
        <w:spacing w:after="209" w:line="259" w:lineRule="auto"/>
        <w:ind w:left="30" w:firstLine="0"/>
        <w:jc w:val="center"/>
      </w:pPr>
      <w:r>
        <w:rPr>
          <w:b/>
          <w:color w:val="002060"/>
        </w:rPr>
        <w:t xml:space="preserve">Шахматные загадки как метод обучения </w:t>
      </w:r>
    </w:p>
    <w:p w:rsidR="00E1166E" w:rsidRDefault="00A6784B">
      <w:pPr>
        <w:spacing w:after="144"/>
        <w:ind w:left="-5"/>
      </w:pPr>
      <w:r>
        <w:rPr>
          <w:b/>
        </w:rPr>
        <w:t>Шахматные загадки</w:t>
      </w:r>
      <w:r>
        <w:t xml:space="preserve"> — это своеобразный тест на усвоение материала в игровой форме. Загадки тренируют логическое и абстрактное мышление, развивают воображение. Этим методом пользуются достаточно давно. </w:t>
      </w:r>
    </w:p>
    <w:p w:rsidR="00E1166E" w:rsidRDefault="00A6784B">
      <w:pPr>
        <w:spacing w:after="144"/>
        <w:ind w:left="-5"/>
      </w:pPr>
      <w:r>
        <w:t>Когда ребенок еще не полностью усвоил принципы игры, шахматные загадки применяют для закрепления знаний в процессе обучения шахматам. Если ребенок не может отгадать шахматную загадку, значит, нужно еще раз повторить пройденный материал и загадать загадки с</w:t>
      </w:r>
      <w:r>
        <w:t xml:space="preserve">нова. При правильном ответе обязательно хвалите и поощряйте ребенка. </w:t>
      </w:r>
    </w:p>
    <w:p w:rsidR="00E1166E" w:rsidRDefault="00A6784B">
      <w:pPr>
        <w:spacing w:after="146"/>
        <w:ind w:left="-5"/>
      </w:pPr>
      <w:r>
        <w:t>В обучении детей шахматам загадка является первой ступенью в развитии комбинационного зрения и анализа, которые крайне необходимы для поиска ошибок соперника и определения решений в типи</w:t>
      </w:r>
      <w:r>
        <w:t xml:space="preserve">чных позициях. Со временем нужно переходить к анализу простых комбинаций. Это занятие похоже на занятия с шахматными загадками. </w:t>
      </w:r>
    </w:p>
    <w:p w:rsidR="00E1166E" w:rsidRDefault="00A6784B">
      <w:pPr>
        <w:spacing w:after="143"/>
        <w:ind w:left="-5"/>
      </w:pPr>
      <w:r>
        <w:t xml:space="preserve">Помните, чем больше ребенок сумеет решить комбинаций, тем выше будет становиться класс его игры в шахматы. </w:t>
      </w:r>
    </w:p>
    <w:p w:rsidR="00E1166E" w:rsidRDefault="00A6784B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:rsidR="00E1166E" w:rsidRDefault="00A6784B">
      <w:pPr>
        <w:spacing w:after="4" w:line="410" w:lineRule="auto"/>
        <w:ind w:left="-5" w:right="357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2674315</wp:posOffset>
            </wp:positionH>
            <wp:positionV relativeFrom="paragraph">
              <wp:posOffset>65449</wp:posOffset>
            </wp:positionV>
            <wp:extent cx="973836" cy="1677924"/>
            <wp:effectExtent l="0" t="0" r="0" b="0"/>
            <wp:wrapSquare wrapText="bothSides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Загадка №1 </w:t>
      </w:r>
      <w:r>
        <w:t xml:space="preserve">Стою </w:t>
      </w:r>
      <w:r>
        <w:t>на самом краю,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E1166E" w:rsidRDefault="00A6784B">
      <w:pPr>
        <w:ind w:left="-5" w:right="3578"/>
      </w:pPr>
      <w:r>
        <w:t xml:space="preserve">Путь открою – подойду. </w:t>
      </w:r>
    </w:p>
    <w:p w:rsidR="00E1166E" w:rsidRDefault="00A6784B">
      <w:pPr>
        <w:ind w:left="-5" w:right="3578"/>
      </w:pPr>
      <w:r>
        <w:t xml:space="preserve">Только прямо хожу, </w:t>
      </w:r>
    </w:p>
    <w:p w:rsidR="00E1166E" w:rsidRDefault="00A6784B">
      <w:pPr>
        <w:ind w:left="-5" w:right="3578"/>
      </w:pPr>
      <w:r>
        <w:t xml:space="preserve">Как зовут, не скажу </w:t>
      </w:r>
    </w:p>
    <w:p w:rsidR="00E1166E" w:rsidRDefault="00A6784B">
      <w:pPr>
        <w:spacing w:after="161" w:line="259" w:lineRule="auto"/>
        <w:ind w:left="-5" w:right="3578"/>
      </w:pPr>
      <w:r>
        <w:rPr>
          <w:i/>
        </w:rPr>
        <w:t>Ответ:</w:t>
      </w:r>
      <w:r>
        <w:t xml:space="preserve"> Ладья </w:t>
      </w:r>
    </w:p>
    <w:p w:rsidR="00E1166E" w:rsidRDefault="00A6784B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:rsidR="00E1166E" w:rsidRDefault="00A6784B">
      <w:pPr>
        <w:pStyle w:val="1"/>
        <w:ind w:left="-5" w:right="1361"/>
      </w:pPr>
      <w:r>
        <w:t xml:space="preserve">Загадка №2 </w:t>
      </w:r>
    </w:p>
    <w:p w:rsidR="00E1166E" w:rsidRDefault="00A6784B">
      <w:pPr>
        <w:ind w:left="-5" w:right="3578"/>
      </w:pPr>
      <w:r>
        <w:t xml:space="preserve">Я силой и мощью своей </w:t>
      </w:r>
    </w:p>
    <w:p w:rsidR="00E1166E" w:rsidRDefault="00A6784B">
      <w:pPr>
        <w:ind w:left="-5" w:right="3578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3209239</wp:posOffset>
            </wp:positionH>
            <wp:positionV relativeFrom="paragraph">
              <wp:posOffset>-177348</wp:posOffset>
            </wp:positionV>
            <wp:extent cx="2151888" cy="1708404"/>
            <wp:effectExtent l="0" t="0" r="0" b="0"/>
            <wp:wrapSquare wrapText="bothSides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170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Лишь по прямым полям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E1166E" w:rsidRDefault="00A6784B">
      <w:pPr>
        <w:ind w:left="-5" w:right="3578"/>
      </w:pPr>
      <w:r>
        <w:t xml:space="preserve">И линиям прокладываю путь. </w:t>
      </w:r>
    </w:p>
    <w:p w:rsidR="00432B60" w:rsidRDefault="00A6784B">
      <w:pPr>
        <w:spacing w:after="0" w:line="415" w:lineRule="auto"/>
        <w:ind w:left="-5" w:right="3578"/>
      </w:pPr>
      <w:r>
        <w:t xml:space="preserve">И горе тем, кто на пути моем </w:t>
      </w:r>
    </w:p>
    <w:p w:rsidR="00E1166E" w:rsidRDefault="00A6784B">
      <w:pPr>
        <w:spacing w:after="0" w:line="415" w:lineRule="auto"/>
        <w:ind w:left="-5" w:right="3578"/>
      </w:pPr>
      <w:r>
        <w:t xml:space="preserve">Пытается «вздремнуть». </w:t>
      </w:r>
    </w:p>
    <w:p w:rsidR="00E1166E" w:rsidRDefault="00A6784B">
      <w:pPr>
        <w:spacing w:after="161" w:line="259" w:lineRule="auto"/>
        <w:ind w:left="-5" w:right="3578"/>
      </w:pPr>
      <w:r>
        <w:rPr>
          <w:i/>
        </w:rPr>
        <w:t>Ответ:</w:t>
      </w:r>
      <w:r>
        <w:t xml:space="preserve"> Ладья </w:t>
      </w:r>
    </w:p>
    <w:p w:rsidR="00E1166E" w:rsidRDefault="00A6784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1166E" w:rsidRDefault="00A6784B">
      <w:pPr>
        <w:pStyle w:val="1"/>
        <w:ind w:left="-5" w:right="1361"/>
      </w:pPr>
      <w:r>
        <w:t xml:space="preserve">Загадка №3 </w:t>
      </w:r>
    </w:p>
    <w:p w:rsidR="00E1166E" w:rsidRDefault="00A6784B">
      <w:pPr>
        <w:ind w:left="-5" w:right="357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3283915</wp:posOffset>
            </wp:positionH>
            <wp:positionV relativeFrom="paragraph">
              <wp:posOffset>-230512</wp:posOffset>
            </wp:positionV>
            <wp:extent cx="1772412" cy="1772412"/>
            <wp:effectExtent l="0" t="0" r="0" b="0"/>
            <wp:wrapSquare wrapText="bothSides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412" cy="177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живет в зверинце, </w:t>
      </w:r>
    </w:p>
    <w:p w:rsidR="00E1166E" w:rsidRDefault="00A6784B">
      <w:pPr>
        <w:ind w:left="-5" w:right="3578"/>
      </w:pPr>
      <w:r>
        <w:t xml:space="preserve">Не берет гостинцы, </w:t>
      </w:r>
    </w:p>
    <w:p w:rsidR="00E1166E" w:rsidRDefault="00A6784B">
      <w:pPr>
        <w:spacing w:after="0" w:line="413" w:lineRule="auto"/>
        <w:ind w:left="-5" w:right="3578"/>
      </w:pPr>
      <w:r>
        <w:t>По косой он ходит,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Хоботом не водит. </w:t>
      </w:r>
    </w:p>
    <w:p w:rsidR="00E1166E" w:rsidRDefault="00A6784B">
      <w:pPr>
        <w:pStyle w:val="2"/>
        <w:ind w:left="-5"/>
      </w:pPr>
      <w:r>
        <w:t>Ответ:</w:t>
      </w:r>
      <w:r>
        <w:rPr>
          <w:i w:val="0"/>
        </w:rPr>
        <w:t xml:space="preserve"> Слон </w:t>
      </w:r>
    </w:p>
    <w:p w:rsidR="00E1166E" w:rsidRDefault="00A6784B">
      <w:pPr>
        <w:spacing w:after="212" w:line="259" w:lineRule="auto"/>
        <w:ind w:left="0" w:firstLine="0"/>
      </w:pPr>
      <w:r>
        <w:rPr>
          <w:b/>
        </w:rPr>
        <w:t xml:space="preserve"> </w:t>
      </w:r>
    </w:p>
    <w:p w:rsidR="00432B60" w:rsidRDefault="00A6784B">
      <w:pPr>
        <w:spacing w:after="3" w:line="413" w:lineRule="auto"/>
        <w:ind w:left="-5" w:right="6135"/>
        <w:rPr>
          <w:b/>
        </w:rPr>
      </w:pPr>
      <w:r>
        <w:rPr>
          <w:b/>
        </w:rPr>
        <w:t xml:space="preserve">Загадка №4 </w:t>
      </w:r>
    </w:p>
    <w:p w:rsidR="00E1166E" w:rsidRDefault="00A6784B">
      <w:pPr>
        <w:spacing w:after="3" w:line="413" w:lineRule="auto"/>
        <w:ind w:left="-5" w:right="6135"/>
      </w:pPr>
      <w:bookmarkStart w:id="0" w:name="_GoBack"/>
      <w:bookmarkEnd w:id="0"/>
      <w:r>
        <w:t xml:space="preserve">Когда мы встанем в строй, Нас спутает любой. </w:t>
      </w:r>
    </w:p>
    <w:p w:rsidR="00E1166E" w:rsidRDefault="00A6784B">
      <w:pPr>
        <w:ind w:left="-5" w:right="3578"/>
      </w:pPr>
      <w:r>
        <w:t xml:space="preserve">Но лишь начнется бой, </w:t>
      </w:r>
    </w:p>
    <w:p w:rsidR="00E1166E" w:rsidRDefault="00A6784B">
      <w:pPr>
        <w:ind w:left="-5" w:right="3578"/>
      </w:pPr>
      <w:r>
        <w:t xml:space="preserve">У каждого путь – свой. </w:t>
      </w:r>
    </w:p>
    <w:p w:rsidR="00E1166E" w:rsidRDefault="00A6784B">
      <w:pPr>
        <w:spacing w:after="150"/>
        <w:ind w:left="-5" w:right="3578"/>
      </w:pPr>
      <w:r>
        <w:rPr>
          <w:i/>
        </w:rPr>
        <w:t>Ответ:</w:t>
      </w:r>
      <w:r>
        <w:t xml:space="preserve"> Белопольные и Чернопольные Слоны </w:t>
      </w:r>
    </w:p>
    <w:p w:rsidR="00E1166E" w:rsidRDefault="00A6784B">
      <w:pPr>
        <w:spacing w:after="215" w:line="259" w:lineRule="auto"/>
        <w:ind w:left="0" w:right="389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4436059</wp:posOffset>
            </wp:positionH>
            <wp:positionV relativeFrom="paragraph">
              <wp:posOffset>-53597</wp:posOffset>
            </wp:positionV>
            <wp:extent cx="1237488" cy="2161032"/>
            <wp:effectExtent l="0" t="0" r="0" b="0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E1166E" w:rsidRDefault="00A6784B">
      <w:pPr>
        <w:pStyle w:val="1"/>
        <w:ind w:left="-5" w:right="1361"/>
      </w:pPr>
      <w:r>
        <w:t xml:space="preserve">Загадка №5 </w:t>
      </w:r>
    </w:p>
    <w:p w:rsidR="00E1166E" w:rsidRDefault="00A6784B">
      <w:pPr>
        <w:ind w:left="-5" w:right="3578"/>
      </w:pPr>
      <w:r>
        <w:t xml:space="preserve">Два братца в одной армии служат, </w:t>
      </w:r>
    </w:p>
    <w:p w:rsidR="00E1166E" w:rsidRDefault="00A6784B">
      <w:pPr>
        <w:ind w:left="-5" w:right="3578"/>
      </w:pPr>
      <w:r>
        <w:t xml:space="preserve">А встретится друг с другом не могут. </w:t>
      </w:r>
    </w:p>
    <w:p w:rsidR="00E1166E" w:rsidRDefault="00A6784B">
      <w:pPr>
        <w:spacing w:after="150"/>
        <w:ind w:left="-5" w:right="3578"/>
      </w:pPr>
      <w:r>
        <w:rPr>
          <w:i/>
        </w:rPr>
        <w:t>Ответ:</w:t>
      </w:r>
      <w:r>
        <w:t xml:space="preserve"> Белопольные и Чернопольные Слоны </w:t>
      </w:r>
    </w:p>
    <w:p w:rsidR="00E1166E" w:rsidRDefault="00A6784B">
      <w:pPr>
        <w:spacing w:after="215" w:line="259" w:lineRule="auto"/>
        <w:ind w:left="0" w:right="389" w:firstLine="0"/>
      </w:pPr>
      <w:r>
        <w:rPr>
          <w:b/>
        </w:rPr>
        <w:t xml:space="preserve"> </w:t>
      </w:r>
    </w:p>
    <w:p w:rsidR="00E1166E" w:rsidRDefault="00A6784B">
      <w:pPr>
        <w:pStyle w:val="1"/>
        <w:ind w:left="-5" w:right="1361"/>
      </w:pPr>
      <w:r>
        <w:t xml:space="preserve">Загадка №6 </w:t>
      </w:r>
    </w:p>
    <w:p w:rsidR="00432B60" w:rsidRDefault="00A6784B" w:rsidP="00432B60">
      <w:pPr>
        <w:ind w:left="-5" w:right="3578"/>
      </w:pPr>
      <w:r>
        <w:t xml:space="preserve">Я смел, и строен, и высок: </w:t>
      </w:r>
    </w:p>
    <w:p w:rsidR="00E1166E" w:rsidRDefault="00A6784B">
      <w:pPr>
        <w:ind w:left="-5" w:right="3578"/>
      </w:pPr>
      <w:r>
        <w:lastRenderedPageBreak/>
        <w:t xml:space="preserve">Предпочитаю ходить и бить </w:t>
      </w:r>
    </w:p>
    <w:p w:rsidR="00E1166E" w:rsidRDefault="00A6784B">
      <w:pPr>
        <w:ind w:lef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3657295</wp:posOffset>
            </wp:positionH>
            <wp:positionV relativeFrom="paragraph">
              <wp:posOffset>35292</wp:posOffset>
            </wp:positionV>
            <wp:extent cx="2289048" cy="1717548"/>
            <wp:effectExtent l="0" t="0" r="0" b="0"/>
            <wp:wrapSquare wrapText="bothSides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171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Всегда по-своему: наискосок.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E1166E" w:rsidRDefault="00A6784B">
      <w:pPr>
        <w:spacing w:after="161" w:line="259" w:lineRule="auto"/>
        <w:ind w:left="-5"/>
      </w:pPr>
      <w:r>
        <w:rPr>
          <w:i/>
        </w:rPr>
        <w:t>Ответ:</w:t>
      </w:r>
      <w:r>
        <w:t xml:space="preserve"> Слон </w:t>
      </w:r>
    </w:p>
    <w:p w:rsidR="00E1166E" w:rsidRDefault="00A6784B">
      <w:pPr>
        <w:spacing w:after="212" w:line="259" w:lineRule="auto"/>
        <w:ind w:left="0" w:firstLine="0"/>
      </w:pPr>
      <w:r>
        <w:rPr>
          <w:b/>
        </w:rPr>
        <w:t xml:space="preserve"> </w:t>
      </w:r>
    </w:p>
    <w:p w:rsidR="00E1166E" w:rsidRDefault="00A6784B">
      <w:pPr>
        <w:pStyle w:val="1"/>
        <w:ind w:left="-5"/>
      </w:pPr>
      <w:r>
        <w:t xml:space="preserve">Загадка №7 </w:t>
      </w:r>
    </w:p>
    <w:p w:rsidR="00E1166E" w:rsidRDefault="00A6784B">
      <w:pPr>
        <w:ind w:left="-5"/>
      </w:pPr>
      <w:r>
        <w:t>Пе</w:t>
      </w:r>
      <w:r>
        <w:t xml:space="preserve">редвигаются не косо и не прямо, </w:t>
      </w:r>
    </w:p>
    <w:p w:rsidR="00E1166E" w:rsidRDefault="00A6784B">
      <w:pPr>
        <w:ind w:left="-5"/>
      </w:pPr>
      <w:r>
        <w:t>А буквой «Г» — так шахматисты говорят.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E1166E" w:rsidRDefault="00A6784B">
      <w:pPr>
        <w:spacing w:after="220" w:line="259" w:lineRule="auto"/>
        <w:ind w:left="-5" w:right="3578"/>
      </w:pPr>
      <w:r>
        <w:rPr>
          <w:i/>
        </w:rPr>
        <w:t>Ответ:</w:t>
      </w:r>
      <w:r>
        <w:t xml:space="preserve"> Конь </w:t>
      </w:r>
    </w:p>
    <w:p w:rsidR="00E1166E" w:rsidRDefault="00A6784B">
      <w:pPr>
        <w:pStyle w:val="1"/>
        <w:ind w:left="-5" w:right="1361"/>
      </w:pPr>
      <w:r>
        <w:t xml:space="preserve">Загадка №8 </w:t>
      </w:r>
    </w:p>
    <w:p w:rsidR="00E1166E" w:rsidRDefault="00A6784B">
      <w:pPr>
        <w:ind w:left="-5" w:right="3578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3442411</wp:posOffset>
            </wp:positionH>
            <wp:positionV relativeFrom="paragraph">
              <wp:posOffset>-95547</wp:posOffset>
            </wp:positionV>
            <wp:extent cx="1964436" cy="1941576"/>
            <wp:effectExtent l="0" t="0" r="0" b="0"/>
            <wp:wrapSquare wrapText="bothSides"/>
            <wp:docPr id="27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941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Гладкий люблю я, расчищенный путь: </w:t>
      </w:r>
    </w:p>
    <w:p w:rsidR="00E1166E" w:rsidRDefault="00A6784B">
      <w:pPr>
        <w:spacing w:after="178"/>
        <w:ind w:left="-5" w:right="3578"/>
      </w:pPr>
      <w:r>
        <w:t>На шаг в любую сторону могу шагнуть!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E1166E" w:rsidRDefault="00A6784B">
      <w:pPr>
        <w:spacing w:after="152"/>
        <w:ind w:left="-5" w:right="3578"/>
      </w:pPr>
      <w:r>
        <w:rPr>
          <w:i/>
        </w:rPr>
        <w:t>Ответ:</w:t>
      </w:r>
      <w:r>
        <w:t xml:space="preserve"> Король </w:t>
      </w:r>
    </w:p>
    <w:p w:rsidR="00E1166E" w:rsidRDefault="00A6784B">
      <w:pPr>
        <w:spacing w:after="212" w:line="259" w:lineRule="auto"/>
        <w:ind w:left="0" w:right="809" w:firstLine="0"/>
      </w:pPr>
      <w:r>
        <w:rPr>
          <w:b/>
        </w:rPr>
        <w:t xml:space="preserve"> </w:t>
      </w:r>
    </w:p>
    <w:p w:rsidR="00E1166E" w:rsidRDefault="00A6784B">
      <w:pPr>
        <w:pStyle w:val="1"/>
        <w:ind w:left="-5" w:right="1361"/>
      </w:pPr>
      <w:r>
        <w:t xml:space="preserve">Загадка №9 </w:t>
      </w:r>
    </w:p>
    <w:p w:rsidR="00E1166E" w:rsidRDefault="00A6784B">
      <w:pPr>
        <w:ind w:left="-5" w:right="3578"/>
      </w:pPr>
      <w:r>
        <w:t xml:space="preserve">Два братца через грядку смотрят, </w:t>
      </w:r>
    </w:p>
    <w:p w:rsidR="00E1166E" w:rsidRDefault="00A6784B">
      <w:pPr>
        <w:ind w:left="-5" w:right="3578"/>
      </w:pPr>
      <w:r>
        <w:t xml:space="preserve">А подойти друг к другу не могут. </w:t>
      </w:r>
    </w:p>
    <w:p w:rsidR="00E1166E" w:rsidRDefault="00A6784B">
      <w:pPr>
        <w:spacing w:after="147"/>
        <w:ind w:left="-5" w:right="3578"/>
      </w:pPr>
      <w:r>
        <w:rPr>
          <w:i/>
        </w:rPr>
        <w:t>Ответ:</w:t>
      </w:r>
      <w:r>
        <w:t xml:space="preserve"> Король </w:t>
      </w:r>
    </w:p>
    <w:p w:rsidR="00E1166E" w:rsidRDefault="00A6784B">
      <w:pPr>
        <w:spacing w:after="219" w:line="259" w:lineRule="auto"/>
        <w:ind w:left="0" w:firstLine="0"/>
      </w:pPr>
      <w:r>
        <w:t xml:space="preserve"> </w:t>
      </w:r>
    </w:p>
    <w:p w:rsidR="00E1166E" w:rsidRDefault="00A6784B">
      <w:pPr>
        <w:spacing w:after="153" w:line="259" w:lineRule="auto"/>
        <w:ind w:left="-5" w:right="1361"/>
      </w:pPr>
      <w:r>
        <w:rPr>
          <w:b/>
        </w:rPr>
        <w:t xml:space="preserve">Как приступить к обучению шахматам? </w:t>
      </w:r>
    </w:p>
    <w:p w:rsidR="00E1166E" w:rsidRDefault="00A6784B">
      <w:pPr>
        <w:spacing w:after="146"/>
        <w:ind w:left="-5"/>
      </w:pPr>
      <w:r>
        <w:t>Каждая методика обучения шахматам имеет подробное описание. Рекомендуем ознакомиться с каждой из них. После этого решите, к чему больше склонен ваш малыш, и приступайте</w:t>
      </w:r>
      <w:r>
        <w:t xml:space="preserve">. Вы можете выбрать сразу несколько методик, просто помните о целях, которые вы поставили. Очень важно в обучении шахматам детей системность. Без этого результата не будет. Начните с 15 минут в день и со временем увеличивайте длительность до 25 минут. </w:t>
      </w:r>
    </w:p>
    <w:p w:rsidR="00E1166E" w:rsidRDefault="00A6784B">
      <w:pPr>
        <w:spacing w:after="0" w:line="259" w:lineRule="auto"/>
        <w:ind w:left="0" w:firstLine="0"/>
      </w:pPr>
      <w:r>
        <w:t xml:space="preserve"> </w:t>
      </w:r>
    </w:p>
    <w:sectPr w:rsidR="00E116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2" w:right="881" w:bottom="1577" w:left="1702" w:header="434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4B" w:rsidRDefault="00A6784B">
      <w:pPr>
        <w:spacing w:after="0" w:line="240" w:lineRule="auto"/>
      </w:pPr>
      <w:r>
        <w:separator/>
      </w:r>
    </w:p>
  </w:endnote>
  <w:endnote w:type="continuationSeparator" w:id="0">
    <w:p w:rsidR="00A6784B" w:rsidRDefault="00A6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6E" w:rsidRDefault="00A6784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E1166E" w:rsidRDefault="00A6784B">
    <w:pPr>
      <w:spacing w:after="77" w:line="240" w:lineRule="auto"/>
      <w:ind w:left="358" w:right="387" w:firstLine="547"/>
      <w:jc w:val="both"/>
    </w:pPr>
    <w:r>
      <w:rPr>
        <w:sz w:val="20"/>
      </w:rPr>
      <w:t xml:space="preserve">Частное образовательное учреждение </w:t>
    </w:r>
    <w:r>
      <w:rPr>
        <w:sz w:val="20"/>
      </w:rPr>
      <w:t>дополнительного профессионального образования</w:t>
    </w:r>
    <w:r>
      <w:rPr>
        <w:sz w:val="31"/>
        <w:vertAlign w:val="superscript"/>
      </w:rPr>
      <w:t xml:space="preserve"> </w:t>
    </w:r>
    <w:r>
      <w:rPr>
        <w:color w:val="0070C0"/>
        <w:sz w:val="22"/>
      </w:rPr>
      <w:t xml:space="preserve">                 www.np-nv.ru</w:t>
    </w:r>
    <w:r>
      <w:rPr>
        <w:rFonts w:ascii="Calibri" w:eastAsia="Calibri" w:hAnsi="Calibri" w:cs="Calibri"/>
        <w:sz w:val="22"/>
      </w:rPr>
      <w:t xml:space="preserve">                  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1166E" w:rsidRDefault="00A6784B">
    <w:pPr>
      <w:spacing w:after="0" w:line="216" w:lineRule="auto"/>
      <w:ind w:left="0" w:right="4545" w:firstLine="108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1149096</wp:posOffset>
          </wp:positionH>
          <wp:positionV relativeFrom="page">
            <wp:posOffset>10192512</wp:posOffset>
          </wp:positionV>
          <wp:extent cx="2923032" cy="246888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32" cy="24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6E" w:rsidRDefault="00A6784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E1166E" w:rsidRDefault="00A6784B">
    <w:pPr>
      <w:spacing w:after="77" w:line="240" w:lineRule="auto"/>
      <w:ind w:left="358" w:right="387" w:firstLine="547"/>
      <w:jc w:val="both"/>
    </w:pPr>
    <w:r>
      <w:rPr>
        <w:sz w:val="20"/>
      </w:rPr>
      <w:t>Частное образовательное учреждение дополнительного профессионального образования</w:t>
    </w:r>
    <w:r>
      <w:rPr>
        <w:sz w:val="31"/>
        <w:vertAlign w:val="superscript"/>
      </w:rPr>
      <w:t xml:space="preserve"> </w:t>
    </w:r>
    <w:r>
      <w:rPr>
        <w:color w:val="0070C0"/>
        <w:sz w:val="22"/>
      </w:rPr>
      <w:t xml:space="preserve">                 www.np-nv.ru</w:t>
    </w:r>
    <w:r>
      <w:rPr>
        <w:rFonts w:ascii="Calibri" w:eastAsia="Calibri" w:hAnsi="Calibri" w:cs="Calibri"/>
        <w:sz w:val="22"/>
      </w:rPr>
      <w:t xml:space="preserve">                 </w:t>
    </w:r>
    <w:r>
      <w:rPr>
        <w:rFonts w:ascii="Calibri" w:eastAsia="Calibri" w:hAnsi="Calibri" w:cs="Calibri"/>
        <w:sz w:val="22"/>
      </w:rPr>
      <w:t xml:space="preserve"> 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432B6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1166E" w:rsidRDefault="00A6784B">
    <w:pPr>
      <w:spacing w:after="0" w:line="216" w:lineRule="auto"/>
      <w:ind w:left="0" w:right="4545" w:firstLine="108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1149096</wp:posOffset>
          </wp:positionH>
          <wp:positionV relativeFrom="page">
            <wp:posOffset>10192512</wp:posOffset>
          </wp:positionV>
          <wp:extent cx="2923032" cy="246888"/>
          <wp:effectExtent l="0" t="0" r="0" b="0"/>
          <wp:wrapSquare wrapText="bothSides"/>
          <wp:docPr id="1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32" cy="24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6E" w:rsidRDefault="00A6784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E1166E" w:rsidRDefault="00A6784B">
    <w:pPr>
      <w:spacing w:after="77" w:line="240" w:lineRule="auto"/>
      <w:ind w:left="358" w:right="387" w:firstLine="547"/>
      <w:jc w:val="both"/>
    </w:pPr>
    <w:r>
      <w:rPr>
        <w:sz w:val="20"/>
      </w:rPr>
      <w:t>Частное образовательное учреждение дополнительного профессионального образования</w:t>
    </w:r>
    <w:r>
      <w:rPr>
        <w:sz w:val="31"/>
        <w:vertAlign w:val="superscript"/>
      </w:rPr>
      <w:t xml:space="preserve"> </w:t>
    </w:r>
    <w:r>
      <w:rPr>
        <w:color w:val="0070C0"/>
        <w:sz w:val="22"/>
      </w:rPr>
      <w:t xml:space="preserve">                 www.np-nv.ru</w:t>
    </w:r>
    <w:r>
      <w:rPr>
        <w:rFonts w:ascii="Calibri" w:eastAsia="Calibri" w:hAnsi="Calibri" w:cs="Calibri"/>
        <w:sz w:val="22"/>
      </w:rPr>
      <w:t xml:space="preserve">                  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1166E" w:rsidRDefault="00A6784B">
    <w:pPr>
      <w:spacing w:after="0" w:line="216" w:lineRule="auto"/>
      <w:ind w:left="0" w:right="4545" w:firstLine="108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1149096</wp:posOffset>
          </wp:positionH>
          <wp:positionV relativeFrom="page">
            <wp:posOffset>10192512</wp:posOffset>
          </wp:positionV>
          <wp:extent cx="2923032" cy="246888"/>
          <wp:effectExtent l="0" t="0" r="0" b="0"/>
          <wp:wrapSquare wrapText="bothSides"/>
          <wp:docPr id="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32" cy="24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4B" w:rsidRDefault="00A6784B">
      <w:pPr>
        <w:spacing w:after="0" w:line="240" w:lineRule="auto"/>
      </w:pPr>
      <w:r>
        <w:separator/>
      </w:r>
    </w:p>
  </w:footnote>
  <w:footnote w:type="continuationSeparator" w:id="0">
    <w:p w:rsidR="00A6784B" w:rsidRDefault="00A6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6E" w:rsidRDefault="00A6784B">
    <w:pPr>
      <w:spacing w:after="0" w:line="259" w:lineRule="auto"/>
      <w:ind w:left="0" w:firstLine="0"/>
    </w:pPr>
    <w:r>
      <w:rPr>
        <w:b/>
        <w:color w:val="0070C0"/>
        <w:sz w:val="24"/>
      </w:rPr>
      <w:t xml:space="preserve">Шахматные загадки как метод обучения </w:t>
    </w:r>
  </w:p>
  <w:p w:rsidR="00E1166E" w:rsidRDefault="00A6784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6E" w:rsidRDefault="00A6784B">
    <w:pPr>
      <w:spacing w:after="0" w:line="259" w:lineRule="auto"/>
      <w:ind w:left="0" w:firstLine="0"/>
    </w:pPr>
    <w:r>
      <w:rPr>
        <w:b/>
        <w:color w:val="0070C0"/>
        <w:sz w:val="24"/>
      </w:rPr>
      <w:t xml:space="preserve">Шахматные загадки как метод обучения </w:t>
    </w:r>
  </w:p>
  <w:p w:rsidR="00E1166E" w:rsidRDefault="00A6784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6E" w:rsidRDefault="00A6784B">
    <w:pPr>
      <w:spacing w:after="0" w:line="259" w:lineRule="auto"/>
      <w:ind w:left="0" w:firstLine="0"/>
    </w:pPr>
    <w:r>
      <w:rPr>
        <w:b/>
        <w:color w:val="0070C0"/>
        <w:sz w:val="24"/>
      </w:rPr>
      <w:t xml:space="preserve">Шахматные загадки как метод обучения </w:t>
    </w:r>
  </w:p>
  <w:p w:rsidR="00E1166E" w:rsidRDefault="00A6784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6E"/>
    <w:rsid w:val="00432B60"/>
    <w:rsid w:val="00A6784B"/>
    <w:rsid w:val="00E1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68ADA-41C2-4854-B3C7-34CE757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1"/>
      <w:ind w:left="10" w:right="3578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Taylor</dc:creator>
  <cp:keywords/>
  <cp:lastModifiedBy>User</cp:lastModifiedBy>
  <cp:revision>2</cp:revision>
  <dcterms:created xsi:type="dcterms:W3CDTF">2019-12-11T16:10:00Z</dcterms:created>
  <dcterms:modified xsi:type="dcterms:W3CDTF">2019-12-11T16:10:00Z</dcterms:modified>
</cp:coreProperties>
</file>