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B970" w14:textId="77777777" w:rsidR="00B519E6" w:rsidRDefault="00B519E6" w:rsidP="00B519E6">
      <w:pPr>
        <w:pStyle w:val="a4"/>
        <w:spacing w:after="0"/>
        <w:jc w:val="right"/>
        <w:rPr>
          <w:rFonts w:ascii="Times New Roman" w:hAnsi="Times New Roman" w:cs="Times New Roman"/>
          <w:sz w:val="28"/>
          <w:szCs w:val="28"/>
        </w:rPr>
      </w:pPr>
      <w:r>
        <w:rPr>
          <w:rFonts w:ascii="Times New Roman" w:hAnsi="Times New Roman" w:cs="Times New Roman"/>
          <w:sz w:val="28"/>
          <w:szCs w:val="28"/>
        </w:rPr>
        <w:t>Таблица 12</w:t>
      </w:r>
    </w:p>
    <w:p w14:paraId="7D0CE83B" w14:textId="77777777" w:rsidR="00B519E6" w:rsidRDefault="00B519E6" w:rsidP="00B519E6">
      <w:pPr>
        <w:pStyle w:val="a4"/>
        <w:spacing w:after="0"/>
        <w:jc w:val="right"/>
        <w:rPr>
          <w:rFonts w:ascii="Times New Roman" w:hAnsi="Times New Roman" w:cs="Times New Roman"/>
          <w:sz w:val="28"/>
          <w:szCs w:val="28"/>
        </w:rPr>
      </w:pPr>
    </w:p>
    <w:p w14:paraId="73362ADF" w14:textId="77777777" w:rsidR="00B519E6" w:rsidRDefault="00B519E6" w:rsidP="00B519E6">
      <w:pPr>
        <w:pStyle w:val="a4"/>
        <w:spacing w:after="0"/>
        <w:ind w:left="0"/>
        <w:jc w:val="center"/>
        <w:rPr>
          <w:rFonts w:ascii="Times New Roman" w:hAnsi="Times New Roman" w:cs="Times New Roman"/>
          <w:sz w:val="28"/>
          <w:szCs w:val="28"/>
        </w:rPr>
      </w:pPr>
      <w:r>
        <w:rPr>
          <w:rFonts w:ascii="Times New Roman" w:hAnsi="Times New Roman" w:cs="Times New Roman"/>
          <w:sz w:val="28"/>
          <w:szCs w:val="28"/>
        </w:rPr>
        <w:t>Проектирование развития организационно-образовательной системы школы на основе экспертного анализа ее системных параметров</w:t>
      </w:r>
    </w:p>
    <w:p w14:paraId="0017AE91" w14:textId="77777777" w:rsidR="00B519E6" w:rsidRDefault="00B519E6" w:rsidP="00B519E6">
      <w:pPr>
        <w:pStyle w:val="a4"/>
        <w:spacing w:after="0"/>
        <w:ind w:left="0"/>
        <w:jc w:val="center"/>
        <w:rPr>
          <w:rFonts w:ascii="Times New Roman" w:hAnsi="Times New Roman" w:cs="Times New Roman"/>
          <w:sz w:val="28"/>
          <w:szCs w:val="28"/>
        </w:rPr>
      </w:pPr>
    </w:p>
    <w:tbl>
      <w:tblPr>
        <w:tblStyle w:val="a3"/>
        <w:tblW w:w="10302" w:type="dxa"/>
        <w:jc w:val="center"/>
        <w:tblLook w:val="04A0" w:firstRow="1" w:lastRow="0" w:firstColumn="1" w:lastColumn="0" w:noHBand="0" w:noVBand="1"/>
      </w:tblPr>
      <w:tblGrid>
        <w:gridCol w:w="477"/>
        <w:gridCol w:w="2177"/>
        <w:gridCol w:w="2078"/>
        <w:gridCol w:w="2281"/>
        <w:gridCol w:w="3289"/>
      </w:tblGrid>
      <w:tr w:rsidR="00B519E6" w:rsidRPr="00624F5E" w14:paraId="10A9B20D" w14:textId="77777777" w:rsidTr="00F65577">
        <w:trPr>
          <w:jc w:val="center"/>
        </w:trPr>
        <w:tc>
          <w:tcPr>
            <w:tcW w:w="477" w:type="dxa"/>
          </w:tcPr>
          <w:p w14:paraId="2790A667"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w:t>
            </w:r>
          </w:p>
        </w:tc>
        <w:tc>
          <w:tcPr>
            <w:tcW w:w="2177" w:type="dxa"/>
          </w:tcPr>
          <w:p w14:paraId="734C79F5"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Параметр проектирования</w:t>
            </w:r>
          </w:p>
        </w:tc>
        <w:tc>
          <w:tcPr>
            <w:tcW w:w="2078" w:type="dxa"/>
          </w:tcPr>
          <w:p w14:paraId="57EFB0DA"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Содержание параметра</w:t>
            </w:r>
          </w:p>
        </w:tc>
        <w:tc>
          <w:tcPr>
            <w:tcW w:w="2281" w:type="dxa"/>
          </w:tcPr>
          <w:p w14:paraId="216076F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Проектные </w:t>
            </w:r>
          </w:p>
          <w:p w14:paraId="0CC16895"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модули</w:t>
            </w:r>
          </w:p>
        </w:tc>
        <w:tc>
          <w:tcPr>
            <w:tcW w:w="3289" w:type="dxa"/>
          </w:tcPr>
          <w:p w14:paraId="72D5D718"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Организационно-педагогическая деятельность и прогнозируемые результаты</w:t>
            </w:r>
          </w:p>
        </w:tc>
      </w:tr>
      <w:tr w:rsidR="00B519E6" w:rsidRPr="00624F5E" w14:paraId="43F71C52" w14:textId="77777777" w:rsidTr="00F65577">
        <w:trPr>
          <w:trHeight w:val="2266"/>
          <w:jc w:val="center"/>
        </w:trPr>
        <w:tc>
          <w:tcPr>
            <w:tcW w:w="477" w:type="dxa"/>
            <w:vMerge w:val="restart"/>
          </w:tcPr>
          <w:p w14:paraId="592059CA" w14:textId="77777777" w:rsidR="00B519E6" w:rsidRPr="00624F5E" w:rsidRDefault="00B519E6" w:rsidP="00F6557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2177" w:type="dxa"/>
            <w:vMerge w:val="restart"/>
          </w:tcPr>
          <w:p w14:paraId="492175A5"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Широта образовательной среды</w:t>
            </w:r>
          </w:p>
        </w:tc>
        <w:tc>
          <w:tcPr>
            <w:tcW w:w="2078" w:type="dxa"/>
            <w:vMerge w:val="restart"/>
          </w:tcPr>
          <w:p w14:paraId="23AB1DE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Структурно-содержательная характеристика среды, показывающая какие субъекты, объекты, процессы и явления включены в нее</w:t>
            </w:r>
          </w:p>
        </w:tc>
        <w:tc>
          <w:tcPr>
            <w:tcW w:w="2281" w:type="dxa"/>
            <w:tcBorders>
              <w:bottom w:val="single" w:sz="4" w:space="0" w:color="auto"/>
            </w:tcBorders>
          </w:tcPr>
          <w:p w14:paraId="76A7BE8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Экскурсии и путешествия</w:t>
            </w:r>
          </w:p>
        </w:tc>
        <w:tc>
          <w:tcPr>
            <w:tcW w:w="3289" w:type="dxa"/>
            <w:tcBorders>
              <w:bottom w:val="single" w:sz="4" w:space="0" w:color="auto"/>
            </w:tcBorders>
          </w:tcPr>
          <w:p w14:paraId="1C45FC92"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Периодически проводятся экскурсии и поездки как неотъемлемая часть образовательного процесса. Участниками Школьного лесничества оборудована экологическая тропа для проведения организованных экскурсий всех учеников школы.</w:t>
            </w:r>
          </w:p>
        </w:tc>
      </w:tr>
      <w:tr w:rsidR="00B519E6" w:rsidRPr="00624F5E" w14:paraId="44B6BCB0" w14:textId="77777777" w:rsidTr="00F65577">
        <w:trPr>
          <w:trHeight w:val="374"/>
          <w:jc w:val="center"/>
        </w:trPr>
        <w:tc>
          <w:tcPr>
            <w:tcW w:w="477" w:type="dxa"/>
            <w:vMerge/>
          </w:tcPr>
          <w:p w14:paraId="7A0640DD"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5CF35EA3"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7F8272E5"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4A7EB9A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Посещение учреждений культуры</w:t>
            </w:r>
          </w:p>
        </w:tc>
        <w:tc>
          <w:tcPr>
            <w:tcW w:w="3289" w:type="dxa"/>
            <w:tcBorders>
              <w:top w:val="single" w:sz="4" w:space="0" w:color="auto"/>
              <w:bottom w:val="single" w:sz="4" w:space="0" w:color="auto"/>
            </w:tcBorders>
          </w:tcPr>
          <w:p w14:paraId="7AA5C656"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Периодические посещения учреждений культуры как неотъемлемая часть образовательного процесса</w:t>
            </w:r>
          </w:p>
        </w:tc>
      </w:tr>
      <w:tr w:rsidR="00B519E6" w:rsidRPr="00624F5E" w14:paraId="24113E92" w14:textId="77777777" w:rsidTr="00F65577">
        <w:trPr>
          <w:trHeight w:val="392"/>
          <w:jc w:val="center"/>
        </w:trPr>
        <w:tc>
          <w:tcPr>
            <w:tcW w:w="477" w:type="dxa"/>
            <w:vMerge/>
          </w:tcPr>
          <w:p w14:paraId="3171980F"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6DE35568"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45506E71"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39A9C20A"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Гости</w:t>
            </w:r>
          </w:p>
        </w:tc>
        <w:tc>
          <w:tcPr>
            <w:tcW w:w="3289" w:type="dxa"/>
            <w:tcBorders>
              <w:top w:val="single" w:sz="4" w:space="0" w:color="auto"/>
              <w:bottom w:val="single" w:sz="4" w:space="0" w:color="auto"/>
            </w:tcBorders>
          </w:tcPr>
          <w:p w14:paraId="4085BD12"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Периодически организуется общение с интересными людьми в форме бесед, круглых столов, дискуссий и т.п. Организуются фестивали, праздники, конференции или другие формы массового приёма гостей.</w:t>
            </w:r>
          </w:p>
          <w:p w14:paraId="65B3214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Участниками Школьного Лесничества систематически проводятся экскурсии по экологической тропе для организованных групп школьников </w:t>
            </w:r>
            <w:proofErr w:type="spellStart"/>
            <w:r w:rsidRPr="00624F5E">
              <w:rPr>
                <w:rFonts w:ascii="Times New Roman" w:hAnsi="Times New Roman" w:cs="Times New Roman"/>
                <w:sz w:val="24"/>
                <w:szCs w:val="24"/>
              </w:rPr>
              <w:t>го</w:t>
            </w:r>
            <w:proofErr w:type="spellEnd"/>
            <w:r w:rsidRPr="00624F5E">
              <w:rPr>
                <w:rFonts w:ascii="Times New Roman" w:hAnsi="Times New Roman" w:cs="Times New Roman"/>
                <w:sz w:val="24"/>
                <w:szCs w:val="24"/>
              </w:rPr>
              <w:t xml:space="preserve"> Карпинск.</w:t>
            </w:r>
          </w:p>
        </w:tc>
      </w:tr>
      <w:tr w:rsidR="00B519E6" w:rsidRPr="00624F5E" w14:paraId="688DECD0" w14:textId="77777777" w:rsidTr="00F65577">
        <w:trPr>
          <w:trHeight w:val="392"/>
          <w:jc w:val="center"/>
        </w:trPr>
        <w:tc>
          <w:tcPr>
            <w:tcW w:w="477" w:type="dxa"/>
            <w:vMerge/>
          </w:tcPr>
          <w:p w14:paraId="449A3856"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6B701827"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465B7300"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3D5790F4"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Выбор микросред  </w:t>
            </w:r>
          </w:p>
          <w:p w14:paraId="6360C531" w14:textId="77777777" w:rsidR="00B519E6" w:rsidRPr="00624F5E" w:rsidRDefault="00B519E6" w:rsidP="00F65577">
            <w:pPr>
              <w:pStyle w:val="a4"/>
              <w:ind w:left="0"/>
              <w:rPr>
                <w:rFonts w:ascii="Times New Roman" w:hAnsi="Times New Roman" w:cs="Times New Roman"/>
                <w:sz w:val="24"/>
                <w:szCs w:val="24"/>
              </w:rPr>
            </w:pPr>
          </w:p>
        </w:tc>
        <w:tc>
          <w:tcPr>
            <w:tcW w:w="3289" w:type="dxa"/>
            <w:tcBorders>
              <w:top w:val="single" w:sz="4" w:space="0" w:color="auto"/>
              <w:bottom w:val="single" w:sz="4" w:space="0" w:color="auto"/>
            </w:tcBorders>
          </w:tcPr>
          <w:p w14:paraId="1279DFDD"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Возможность выбора образовательных </w:t>
            </w:r>
            <w:proofErr w:type="spellStart"/>
            <w:r w:rsidRPr="00624F5E">
              <w:rPr>
                <w:rFonts w:ascii="Times New Roman" w:hAnsi="Times New Roman" w:cs="Times New Roman"/>
                <w:sz w:val="24"/>
                <w:szCs w:val="24"/>
              </w:rPr>
              <w:t>микрогрупп</w:t>
            </w:r>
            <w:proofErr w:type="spellEnd"/>
            <w:r w:rsidRPr="00624F5E">
              <w:rPr>
                <w:rFonts w:ascii="Times New Roman" w:hAnsi="Times New Roman" w:cs="Times New Roman"/>
                <w:sz w:val="24"/>
                <w:szCs w:val="24"/>
              </w:rPr>
              <w:t>, проектных команд</w:t>
            </w:r>
          </w:p>
        </w:tc>
      </w:tr>
      <w:tr w:rsidR="00B519E6" w:rsidRPr="00624F5E" w14:paraId="70AEF2EB" w14:textId="77777777" w:rsidTr="00F65577">
        <w:trPr>
          <w:trHeight w:val="392"/>
          <w:jc w:val="center"/>
        </w:trPr>
        <w:tc>
          <w:tcPr>
            <w:tcW w:w="477" w:type="dxa"/>
            <w:vMerge/>
          </w:tcPr>
          <w:p w14:paraId="27C2C500"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760C57E1"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52944C7F"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1E47846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Материальная база  </w:t>
            </w:r>
          </w:p>
          <w:p w14:paraId="38AFE65F"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w:t>
            </w:r>
          </w:p>
        </w:tc>
        <w:tc>
          <w:tcPr>
            <w:tcW w:w="3289" w:type="dxa"/>
            <w:tcBorders>
              <w:top w:val="single" w:sz="4" w:space="0" w:color="auto"/>
              <w:bottom w:val="single" w:sz="4" w:space="0" w:color="auto"/>
            </w:tcBorders>
          </w:tcPr>
          <w:p w14:paraId="4F259AC2"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Оборудованные помещения для организации занятий как </w:t>
            </w:r>
            <w:r w:rsidRPr="00624F5E">
              <w:rPr>
                <w:rFonts w:ascii="Times New Roman" w:hAnsi="Times New Roman" w:cs="Times New Roman"/>
                <w:sz w:val="24"/>
                <w:szCs w:val="24"/>
              </w:rPr>
              <w:lastRenderedPageBreak/>
              <w:t>по основной общеобразовательной программе, так и дополнительного образования и внеурочной деятельности; возможность доступа к информационным сетям</w:t>
            </w:r>
          </w:p>
        </w:tc>
      </w:tr>
      <w:tr w:rsidR="00B519E6" w:rsidRPr="00624F5E" w14:paraId="0F249C10" w14:textId="77777777" w:rsidTr="00F65577">
        <w:trPr>
          <w:trHeight w:val="815"/>
          <w:jc w:val="center"/>
        </w:trPr>
        <w:tc>
          <w:tcPr>
            <w:tcW w:w="477" w:type="dxa"/>
            <w:vMerge w:val="restart"/>
          </w:tcPr>
          <w:p w14:paraId="02AA1789" w14:textId="77777777" w:rsidR="00B519E6" w:rsidRPr="00624F5E" w:rsidRDefault="00B519E6" w:rsidP="00F65577">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2177" w:type="dxa"/>
            <w:vMerge w:val="restart"/>
          </w:tcPr>
          <w:p w14:paraId="5255A77A"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Степень </w:t>
            </w:r>
            <w:proofErr w:type="spellStart"/>
            <w:r w:rsidRPr="00624F5E">
              <w:rPr>
                <w:rFonts w:ascii="Times New Roman" w:hAnsi="Times New Roman" w:cs="Times New Roman"/>
                <w:sz w:val="24"/>
                <w:szCs w:val="24"/>
              </w:rPr>
              <w:t>осознаваемости</w:t>
            </w:r>
            <w:proofErr w:type="spellEnd"/>
            <w:r w:rsidRPr="00624F5E">
              <w:rPr>
                <w:rFonts w:ascii="Times New Roman" w:hAnsi="Times New Roman" w:cs="Times New Roman"/>
                <w:sz w:val="24"/>
                <w:szCs w:val="24"/>
              </w:rPr>
              <w:t xml:space="preserve"> </w:t>
            </w:r>
            <w:proofErr w:type="gramStart"/>
            <w:r w:rsidRPr="00624F5E">
              <w:rPr>
                <w:rFonts w:ascii="Times New Roman" w:hAnsi="Times New Roman" w:cs="Times New Roman"/>
                <w:sz w:val="24"/>
                <w:szCs w:val="24"/>
              </w:rPr>
              <w:t>образователь-ной</w:t>
            </w:r>
            <w:proofErr w:type="gramEnd"/>
            <w:r w:rsidRPr="00624F5E">
              <w:rPr>
                <w:rFonts w:ascii="Times New Roman" w:hAnsi="Times New Roman" w:cs="Times New Roman"/>
                <w:sz w:val="24"/>
                <w:szCs w:val="24"/>
              </w:rPr>
              <w:t xml:space="preserve"> среды </w:t>
            </w:r>
          </w:p>
        </w:tc>
        <w:tc>
          <w:tcPr>
            <w:tcW w:w="2078" w:type="dxa"/>
            <w:vMerge w:val="restart"/>
          </w:tcPr>
          <w:p w14:paraId="3B06E2D1"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Показатель сознательной включенности в </w:t>
            </w:r>
            <w:proofErr w:type="gramStart"/>
            <w:r w:rsidRPr="00624F5E">
              <w:rPr>
                <w:rFonts w:ascii="Times New Roman" w:hAnsi="Times New Roman" w:cs="Times New Roman"/>
                <w:sz w:val="24"/>
                <w:szCs w:val="24"/>
              </w:rPr>
              <w:t>образователь-</w:t>
            </w:r>
            <w:proofErr w:type="spellStart"/>
            <w:r w:rsidRPr="00624F5E">
              <w:rPr>
                <w:rFonts w:ascii="Times New Roman" w:hAnsi="Times New Roman" w:cs="Times New Roman"/>
                <w:sz w:val="24"/>
                <w:szCs w:val="24"/>
              </w:rPr>
              <w:t>ную</w:t>
            </w:r>
            <w:proofErr w:type="spellEnd"/>
            <w:proofErr w:type="gramEnd"/>
            <w:r w:rsidRPr="00624F5E">
              <w:rPr>
                <w:rFonts w:ascii="Times New Roman" w:hAnsi="Times New Roman" w:cs="Times New Roman"/>
                <w:sz w:val="24"/>
                <w:szCs w:val="24"/>
              </w:rPr>
              <w:t xml:space="preserve"> среду всех членов образователь-</w:t>
            </w:r>
            <w:proofErr w:type="spellStart"/>
            <w:r w:rsidRPr="00624F5E">
              <w:rPr>
                <w:rFonts w:ascii="Times New Roman" w:hAnsi="Times New Roman" w:cs="Times New Roman"/>
                <w:sz w:val="24"/>
                <w:szCs w:val="24"/>
              </w:rPr>
              <w:t>ного</w:t>
            </w:r>
            <w:proofErr w:type="spellEnd"/>
            <w:r w:rsidRPr="00624F5E">
              <w:rPr>
                <w:rFonts w:ascii="Times New Roman" w:hAnsi="Times New Roman" w:cs="Times New Roman"/>
                <w:sz w:val="24"/>
                <w:szCs w:val="24"/>
              </w:rPr>
              <w:t xml:space="preserve"> </w:t>
            </w:r>
          </w:p>
          <w:p w14:paraId="12384133"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сообщества</w:t>
            </w:r>
          </w:p>
        </w:tc>
        <w:tc>
          <w:tcPr>
            <w:tcW w:w="2281" w:type="dxa"/>
            <w:tcBorders>
              <w:top w:val="single" w:sz="4" w:space="0" w:color="auto"/>
              <w:bottom w:val="single" w:sz="4" w:space="0" w:color="auto"/>
            </w:tcBorders>
          </w:tcPr>
          <w:p w14:paraId="1329E9C4"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Символика</w:t>
            </w:r>
          </w:p>
        </w:tc>
        <w:tc>
          <w:tcPr>
            <w:tcW w:w="3289" w:type="dxa"/>
            <w:tcBorders>
              <w:top w:val="single" w:sz="4" w:space="0" w:color="auto"/>
              <w:bottom w:val="single" w:sz="4" w:space="0" w:color="auto"/>
            </w:tcBorders>
          </w:tcPr>
          <w:p w14:paraId="49F9CC6F"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Разработаны и широко используется логотип и др. символика школы</w:t>
            </w:r>
          </w:p>
        </w:tc>
      </w:tr>
      <w:tr w:rsidR="00B519E6" w:rsidRPr="00624F5E" w14:paraId="194919FC" w14:textId="77777777" w:rsidTr="00F65577">
        <w:trPr>
          <w:trHeight w:val="692"/>
          <w:jc w:val="center"/>
        </w:trPr>
        <w:tc>
          <w:tcPr>
            <w:tcW w:w="477" w:type="dxa"/>
            <w:vMerge/>
          </w:tcPr>
          <w:p w14:paraId="0A83CE35"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7D8A8A29"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46E34EF7"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19592E2D"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Формирование </w:t>
            </w:r>
            <w:proofErr w:type="spellStart"/>
            <w:r w:rsidRPr="00624F5E">
              <w:rPr>
                <w:rFonts w:ascii="Times New Roman" w:hAnsi="Times New Roman" w:cs="Times New Roman"/>
                <w:sz w:val="24"/>
                <w:szCs w:val="24"/>
              </w:rPr>
              <w:t>осознаваемости</w:t>
            </w:r>
            <w:proofErr w:type="spellEnd"/>
            <w:r w:rsidRPr="00624F5E">
              <w:rPr>
                <w:rFonts w:ascii="Times New Roman" w:hAnsi="Times New Roman" w:cs="Times New Roman"/>
                <w:sz w:val="24"/>
                <w:szCs w:val="24"/>
              </w:rPr>
              <w:t xml:space="preserve"> </w:t>
            </w:r>
          </w:p>
          <w:p w14:paraId="0D4D4307" w14:textId="77777777" w:rsidR="00B519E6" w:rsidRPr="00624F5E" w:rsidRDefault="00B519E6" w:rsidP="00F65577">
            <w:pPr>
              <w:pStyle w:val="a4"/>
              <w:ind w:left="0"/>
              <w:rPr>
                <w:rFonts w:ascii="Times New Roman" w:hAnsi="Times New Roman" w:cs="Times New Roman"/>
                <w:sz w:val="24"/>
                <w:szCs w:val="24"/>
              </w:rPr>
            </w:pPr>
          </w:p>
        </w:tc>
        <w:tc>
          <w:tcPr>
            <w:tcW w:w="3289" w:type="dxa"/>
            <w:tcBorders>
              <w:top w:val="single" w:sz="4" w:space="0" w:color="auto"/>
              <w:bottom w:val="single" w:sz="4" w:space="0" w:color="auto"/>
            </w:tcBorders>
          </w:tcPr>
          <w:p w14:paraId="68110C60"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Проводятся периодические беседы по истории школы.</w:t>
            </w:r>
          </w:p>
          <w:p w14:paraId="7114BEDA"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Разрабатываются специальные стенды и буклеты, а также издаётся альманах, </w:t>
            </w:r>
          </w:p>
          <w:p w14:paraId="43EA9453"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рассказывающий об истории, традициях и выдающихся выпускниках. Ведётся летопись (видео). Готовятся и отмечаются юбилейные даты. Организуется музей истории школы</w:t>
            </w:r>
          </w:p>
        </w:tc>
      </w:tr>
      <w:tr w:rsidR="00B519E6" w:rsidRPr="00624F5E" w14:paraId="1941DEC4" w14:textId="77777777" w:rsidTr="00F65577">
        <w:trPr>
          <w:trHeight w:val="972"/>
          <w:jc w:val="center"/>
        </w:trPr>
        <w:tc>
          <w:tcPr>
            <w:tcW w:w="477" w:type="dxa"/>
            <w:vMerge/>
          </w:tcPr>
          <w:p w14:paraId="24768641"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72093DCF"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67951200"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5CE0881A" w14:textId="77777777" w:rsidR="00B519E6" w:rsidRPr="00624F5E" w:rsidRDefault="00B519E6" w:rsidP="00F65577">
            <w:pPr>
              <w:pStyle w:val="a4"/>
              <w:ind w:left="0"/>
              <w:rPr>
                <w:rFonts w:ascii="Times New Roman" w:hAnsi="Times New Roman" w:cs="Times New Roman"/>
                <w:sz w:val="24"/>
                <w:szCs w:val="24"/>
              </w:rPr>
            </w:pPr>
            <w:proofErr w:type="gramStart"/>
            <w:r w:rsidRPr="00624F5E">
              <w:rPr>
                <w:rFonts w:ascii="Times New Roman" w:hAnsi="Times New Roman" w:cs="Times New Roman"/>
                <w:sz w:val="24"/>
                <w:szCs w:val="24"/>
              </w:rPr>
              <w:t>Связь  с</w:t>
            </w:r>
            <w:proofErr w:type="gramEnd"/>
            <w:r w:rsidRPr="00624F5E">
              <w:rPr>
                <w:rFonts w:ascii="Times New Roman" w:hAnsi="Times New Roman" w:cs="Times New Roman"/>
                <w:sz w:val="24"/>
                <w:szCs w:val="24"/>
              </w:rPr>
              <w:t xml:space="preserve"> выпускниками</w:t>
            </w:r>
          </w:p>
        </w:tc>
        <w:tc>
          <w:tcPr>
            <w:tcW w:w="3289" w:type="dxa"/>
            <w:tcBorders>
              <w:top w:val="single" w:sz="4" w:space="0" w:color="auto"/>
              <w:bottom w:val="single" w:sz="4" w:space="0" w:color="auto"/>
            </w:tcBorders>
          </w:tcPr>
          <w:p w14:paraId="2CD2422F"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Действует Совет выпускников, который оказывает содействие развитию школы</w:t>
            </w:r>
          </w:p>
        </w:tc>
      </w:tr>
      <w:tr w:rsidR="00B519E6" w:rsidRPr="00624F5E" w14:paraId="074B9C98" w14:textId="77777777" w:rsidTr="00F65577">
        <w:trPr>
          <w:trHeight w:val="1328"/>
          <w:jc w:val="center"/>
        </w:trPr>
        <w:tc>
          <w:tcPr>
            <w:tcW w:w="477" w:type="dxa"/>
            <w:vMerge/>
          </w:tcPr>
          <w:p w14:paraId="0F0BC8F1"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522880D1"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76E2C5C3"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74C9C2FF"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Развитие активности членов образовательного </w:t>
            </w:r>
          </w:p>
          <w:p w14:paraId="7B4AA5E5"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сообщества </w:t>
            </w:r>
          </w:p>
        </w:tc>
        <w:tc>
          <w:tcPr>
            <w:tcW w:w="3289" w:type="dxa"/>
            <w:tcBorders>
              <w:top w:val="single" w:sz="4" w:space="0" w:color="auto"/>
              <w:bottom w:val="single" w:sz="4" w:space="0" w:color="auto"/>
            </w:tcBorders>
          </w:tcPr>
          <w:p w14:paraId="79CB4CBB"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Организуется обсуждение проблем развития школы с учащимися, педагогами и родителями, создаются условия для их активного участия в практическом разрешении возникающих проблем.</w:t>
            </w:r>
          </w:p>
        </w:tc>
      </w:tr>
      <w:tr w:rsidR="00B519E6" w:rsidRPr="00624F5E" w14:paraId="30C98452" w14:textId="77777777" w:rsidTr="00F65577">
        <w:trPr>
          <w:trHeight w:val="545"/>
          <w:jc w:val="center"/>
        </w:trPr>
        <w:tc>
          <w:tcPr>
            <w:tcW w:w="477" w:type="dxa"/>
            <w:vMerge w:val="restart"/>
          </w:tcPr>
          <w:p w14:paraId="7AC33407" w14:textId="77777777" w:rsidR="00B519E6" w:rsidRPr="00624F5E" w:rsidRDefault="00B519E6" w:rsidP="00F6557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2177" w:type="dxa"/>
            <w:vMerge w:val="restart"/>
          </w:tcPr>
          <w:p w14:paraId="2DAFF551"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Обобщенность </w:t>
            </w:r>
            <w:proofErr w:type="gramStart"/>
            <w:r w:rsidRPr="00624F5E">
              <w:rPr>
                <w:rFonts w:ascii="Times New Roman" w:hAnsi="Times New Roman" w:cs="Times New Roman"/>
                <w:sz w:val="24"/>
                <w:szCs w:val="24"/>
              </w:rPr>
              <w:t>образователь-ной</w:t>
            </w:r>
            <w:proofErr w:type="gramEnd"/>
            <w:r w:rsidRPr="00624F5E">
              <w:rPr>
                <w:rFonts w:ascii="Times New Roman" w:hAnsi="Times New Roman" w:cs="Times New Roman"/>
                <w:sz w:val="24"/>
                <w:szCs w:val="24"/>
              </w:rPr>
              <w:t xml:space="preserve"> среды </w:t>
            </w:r>
          </w:p>
          <w:p w14:paraId="5262F92B" w14:textId="77777777" w:rsidR="00B519E6" w:rsidRPr="00624F5E" w:rsidRDefault="00B519E6" w:rsidP="00F65577">
            <w:pPr>
              <w:pStyle w:val="a4"/>
              <w:ind w:left="0"/>
              <w:rPr>
                <w:rFonts w:ascii="Times New Roman" w:hAnsi="Times New Roman" w:cs="Times New Roman"/>
                <w:sz w:val="24"/>
                <w:szCs w:val="24"/>
              </w:rPr>
            </w:pPr>
          </w:p>
        </w:tc>
        <w:tc>
          <w:tcPr>
            <w:tcW w:w="2078" w:type="dxa"/>
            <w:vMerge w:val="restart"/>
          </w:tcPr>
          <w:p w14:paraId="39FDD12B"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Показатель степени координации деятельности всех членов </w:t>
            </w:r>
            <w:proofErr w:type="gramStart"/>
            <w:r w:rsidRPr="00624F5E">
              <w:rPr>
                <w:rFonts w:ascii="Times New Roman" w:hAnsi="Times New Roman" w:cs="Times New Roman"/>
                <w:sz w:val="24"/>
                <w:szCs w:val="24"/>
              </w:rPr>
              <w:t>образователь-</w:t>
            </w:r>
            <w:proofErr w:type="spellStart"/>
            <w:r w:rsidRPr="00624F5E">
              <w:rPr>
                <w:rFonts w:ascii="Times New Roman" w:hAnsi="Times New Roman" w:cs="Times New Roman"/>
                <w:sz w:val="24"/>
                <w:szCs w:val="24"/>
              </w:rPr>
              <w:t>ного</w:t>
            </w:r>
            <w:proofErr w:type="spellEnd"/>
            <w:proofErr w:type="gramEnd"/>
            <w:r w:rsidRPr="00624F5E">
              <w:rPr>
                <w:rFonts w:ascii="Times New Roman" w:hAnsi="Times New Roman" w:cs="Times New Roman"/>
                <w:sz w:val="24"/>
                <w:szCs w:val="24"/>
              </w:rPr>
              <w:t xml:space="preserve"> сообщества</w:t>
            </w:r>
          </w:p>
        </w:tc>
        <w:tc>
          <w:tcPr>
            <w:tcW w:w="2281" w:type="dxa"/>
            <w:tcBorders>
              <w:top w:val="single" w:sz="4" w:space="0" w:color="auto"/>
              <w:bottom w:val="single" w:sz="4" w:space="0" w:color="auto"/>
            </w:tcBorders>
          </w:tcPr>
          <w:p w14:paraId="594E43B3"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Команда единомышленников </w:t>
            </w:r>
          </w:p>
          <w:p w14:paraId="2A880524" w14:textId="77777777" w:rsidR="00B519E6" w:rsidRPr="00624F5E" w:rsidRDefault="00B519E6" w:rsidP="00F65577">
            <w:pPr>
              <w:pStyle w:val="a4"/>
              <w:ind w:left="0"/>
              <w:rPr>
                <w:rFonts w:ascii="Times New Roman" w:hAnsi="Times New Roman" w:cs="Times New Roman"/>
                <w:sz w:val="24"/>
                <w:szCs w:val="24"/>
              </w:rPr>
            </w:pPr>
          </w:p>
        </w:tc>
        <w:tc>
          <w:tcPr>
            <w:tcW w:w="3289" w:type="dxa"/>
            <w:tcBorders>
              <w:top w:val="single" w:sz="4" w:space="0" w:color="auto"/>
              <w:bottom w:val="single" w:sz="4" w:space="0" w:color="auto"/>
            </w:tcBorders>
          </w:tcPr>
          <w:p w14:paraId="3F3A0B1F" w14:textId="77777777" w:rsidR="00B519E6" w:rsidRPr="00624F5E" w:rsidRDefault="00B519E6" w:rsidP="00F65577">
            <w:pPr>
              <w:pStyle w:val="a4"/>
              <w:ind w:left="0"/>
              <w:rPr>
                <w:rFonts w:ascii="Times New Roman" w:hAnsi="Times New Roman" w:cs="Times New Roman"/>
                <w:sz w:val="24"/>
                <w:szCs w:val="24"/>
              </w:rPr>
            </w:pPr>
            <w:proofErr w:type="gramStart"/>
            <w:r w:rsidRPr="00624F5E">
              <w:rPr>
                <w:rFonts w:ascii="Times New Roman" w:hAnsi="Times New Roman" w:cs="Times New Roman"/>
                <w:sz w:val="24"/>
                <w:szCs w:val="24"/>
              </w:rPr>
              <w:t>Ведётся  целенаправленная</w:t>
            </w:r>
            <w:proofErr w:type="gramEnd"/>
            <w:r w:rsidRPr="00624F5E">
              <w:rPr>
                <w:rFonts w:ascii="Times New Roman" w:hAnsi="Times New Roman" w:cs="Times New Roman"/>
                <w:sz w:val="24"/>
                <w:szCs w:val="24"/>
              </w:rPr>
              <w:t xml:space="preserve"> работа с педагогическим коллективом по осознанной реализации единой образовательной стратегии.</w:t>
            </w:r>
          </w:p>
        </w:tc>
      </w:tr>
      <w:tr w:rsidR="00B519E6" w:rsidRPr="00624F5E" w14:paraId="4937856C" w14:textId="77777777" w:rsidTr="00F65577">
        <w:trPr>
          <w:trHeight w:val="273"/>
          <w:jc w:val="center"/>
        </w:trPr>
        <w:tc>
          <w:tcPr>
            <w:tcW w:w="477" w:type="dxa"/>
            <w:vMerge/>
          </w:tcPr>
          <w:p w14:paraId="3DE61262"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3E5C1637"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6DCD02EF"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6CF68B8C"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Концепция школы</w:t>
            </w:r>
          </w:p>
        </w:tc>
        <w:tc>
          <w:tcPr>
            <w:tcW w:w="3289" w:type="dxa"/>
            <w:tcBorders>
              <w:top w:val="single" w:sz="4" w:space="0" w:color="auto"/>
              <w:bottom w:val="single" w:sz="4" w:space="0" w:color="auto"/>
            </w:tcBorders>
          </w:tcPr>
          <w:p w14:paraId="49547C76"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Концепция школы развивается и дорабатывается педагогами. На основе </w:t>
            </w:r>
            <w:r w:rsidRPr="00624F5E">
              <w:rPr>
                <w:rFonts w:ascii="Times New Roman" w:hAnsi="Times New Roman" w:cs="Times New Roman"/>
                <w:sz w:val="24"/>
                <w:szCs w:val="24"/>
              </w:rPr>
              <w:lastRenderedPageBreak/>
              <w:t>положений Концепции разрабатываются программы образовательных курсов, формируется методический арсенал и т.д.</w:t>
            </w:r>
          </w:p>
        </w:tc>
      </w:tr>
      <w:tr w:rsidR="00B519E6" w:rsidRPr="00624F5E" w14:paraId="56263881" w14:textId="77777777" w:rsidTr="00F65577">
        <w:trPr>
          <w:trHeight w:val="561"/>
          <w:jc w:val="center"/>
        </w:trPr>
        <w:tc>
          <w:tcPr>
            <w:tcW w:w="477" w:type="dxa"/>
            <w:vMerge/>
          </w:tcPr>
          <w:p w14:paraId="72064FCE"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77308E4A"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1CCFA1D9"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6480CA23"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Формы работы с педагогическим коллективом </w:t>
            </w:r>
          </w:p>
        </w:tc>
        <w:tc>
          <w:tcPr>
            <w:tcW w:w="3289" w:type="dxa"/>
            <w:tcBorders>
              <w:top w:val="single" w:sz="4" w:space="0" w:color="auto"/>
              <w:bottom w:val="single" w:sz="4" w:space="0" w:color="auto"/>
            </w:tcBorders>
          </w:tcPr>
          <w:p w14:paraId="3BD7856B"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Работают Школьные методические объединения и предметно-методические комиссии. Периодически проводятся педагогические конференции, на которых происходит свободный обмен мнениями, совместно разрабатываются стратегические положения развития школы. Организуется постоянно действующий педагогический семинар, направленный на повышение уровня понимания целей образовательного процесса, перспектив и т.п.</w:t>
            </w:r>
          </w:p>
        </w:tc>
      </w:tr>
      <w:tr w:rsidR="00B519E6" w:rsidRPr="00624F5E" w14:paraId="4A4FFEE7" w14:textId="77777777" w:rsidTr="00F65577">
        <w:trPr>
          <w:trHeight w:val="273"/>
          <w:jc w:val="center"/>
        </w:trPr>
        <w:tc>
          <w:tcPr>
            <w:tcW w:w="477" w:type="dxa"/>
            <w:vMerge/>
          </w:tcPr>
          <w:p w14:paraId="13529684"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6264FDC6" w14:textId="77777777" w:rsidR="00B519E6" w:rsidRPr="00624F5E" w:rsidRDefault="00B519E6" w:rsidP="00F65577">
            <w:pPr>
              <w:pStyle w:val="a4"/>
              <w:ind w:left="0"/>
              <w:rPr>
                <w:rFonts w:ascii="Times New Roman" w:hAnsi="Times New Roman" w:cs="Times New Roman"/>
                <w:sz w:val="24"/>
                <w:szCs w:val="24"/>
              </w:rPr>
            </w:pPr>
          </w:p>
        </w:tc>
        <w:tc>
          <w:tcPr>
            <w:tcW w:w="2078" w:type="dxa"/>
            <w:vMerge/>
          </w:tcPr>
          <w:p w14:paraId="57687B21"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bottom w:val="single" w:sz="4" w:space="0" w:color="auto"/>
            </w:tcBorders>
          </w:tcPr>
          <w:p w14:paraId="5E4897E6"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Включённость обучающихся </w:t>
            </w:r>
          </w:p>
        </w:tc>
        <w:tc>
          <w:tcPr>
            <w:tcW w:w="3289" w:type="dxa"/>
            <w:tcBorders>
              <w:top w:val="single" w:sz="4" w:space="0" w:color="auto"/>
              <w:bottom w:val="single" w:sz="4" w:space="0" w:color="auto"/>
            </w:tcBorders>
          </w:tcPr>
          <w:p w14:paraId="21F83683"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Учащиеся реально участвуют в со-управлении школой наиболее активные из них входят в состав команды, разрабатывающей стратегию дальнейшего развития школы</w:t>
            </w:r>
          </w:p>
        </w:tc>
      </w:tr>
      <w:tr w:rsidR="00B519E6" w:rsidRPr="00624F5E" w14:paraId="2BE1A81D" w14:textId="77777777" w:rsidTr="00F65577">
        <w:trPr>
          <w:trHeight w:val="3053"/>
          <w:jc w:val="center"/>
        </w:trPr>
        <w:tc>
          <w:tcPr>
            <w:tcW w:w="477" w:type="dxa"/>
            <w:vMerge w:val="restart"/>
          </w:tcPr>
          <w:p w14:paraId="79F2D069" w14:textId="77777777" w:rsidR="00B519E6" w:rsidRPr="00624F5E" w:rsidRDefault="00B519E6" w:rsidP="00F65577">
            <w:pPr>
              <w:pStyle w:val="a4"/>
              <w:ind w:left="0"/>
              <w:rPr>
                <w:rFonts w:ascii="Times New Roman" w:hAnsi="Times New Roman" w:cs="Times New Roman"/>
                <w:sz w:val="24"/>
                <w:szCs w:val="24"/>
              </w:rPr>
            </w:pPr>
            <w:bookmarkStart w:id="0" w:name="_Hlk21883840"/>
            <w:r>
              <w:rPr>
                <w:rFonts w:ascii="Times New Roman" w:hAnsi="Times New Roman" w:cs="Times New Roman"/>
                <w:sz w:val="24"/>
                <w:szCs w:val="24"/>
              </w:rPr>
              <w:t>4</w:t>
            </w:r>
          </w:p>
        </w:tc>
        <w:tc>
          <w:tcPr>
            <w:tcW w:w="2177" w:type="dxa"/>
            <w:vMerge w:val="restart"/>
          </w:tcPr>
          <w:p w14:paraId="73324CF2"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Активность </w:t>
            </w:r>
            <w:proofErr w:type="gramStart"/>
            <w:r w:rsidRPr="00624F5E">
              <w:rPr>
                <w:rFonts w:ascii="Times New Roman" w:hAnsi="Times New Roman" w:cs="Times New Roman"/>
                <w:sz w:val="24"/>
                <w:szCs w:val="24"/>
              </w:rPr>
              <w:t>образователь-ной</w:t>
            </w:r>
            <w:proofErr w:type="gramEnd"/>
            <w:r w:rsidRPr="00624F5E">
              <w:rPr>
                <w:rFonts w:ascii="Times New Roman" w:hAnsi="Times New Roman" w:cs="Times New Roman"/>
                <w:sz w:val="24"/>
                <w:szCs w:val="24"/>
              </w:rPr>
              <w:t xml:space="preserve"> среды</w:t>
            </w:r>
          </w:p>
        </w:tc>
        <w:tc>
          <w:tcPr>
            <w:tcW w:w="2078" w:type="dxa"/>
          </w:tcPr>
          <w:p w14:paraId="6BBEC30B"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Показатель социально </w:t>
            </w:r>
            <w:proofErr w:type="spellStart"/>
            <w:proofErr w:type="gramStart"/>
            <w:r w:rsidRPr="00624F5E">
              <w:rPr>
                <w:rFonts w:ascii="Times New Roman" w:hAnsi="Times New Roman" w:cs="Times New Roman"/>
                <w:sz w:val="24"/>
                <w:szCs w:val="24"/>
              </w:rPr>
              <w:t>ориентиро</w:t>
            </w:r>
            <w:proofErr w:type="spellEnd"/>
            <w:r w:rsidRPr="00624F5E">
              <w:rPr>
                <w:rFonts w:ascii="Times New Roman" w:hAnsi="Times New Roman" w:cs="Times New Roman"/>
                <w:sz w:val="24"/>
                <w:szCs w:val="24"/>
              </w:rPr>
              <w:t>-ванного</w:t>
            </w:r>
            <w:proofErr w:type="gramEnd"/>
            <w:r w:rsidRPr="00624F5E">
              <w:rPr>
                <w:rFonts w:ascii="Times New Roman" w:hAnsi="Times New Roman" w:cs="Times New Roman"/>
                <w:sz w:val="24"/>
                <w:szCs w:val="24"/>
              </w:rPr>
              <w:t xml:space="preserve"> созидатель-</w:t>
            </w:r>
            <w:proofErr w:type="spellStart"/>
            <w:r w:rsidRPr="00624F5E">
              <w:rPr>
                <w:rFonts w:ascii="Times New Roman" w:hAnsi="Times New Roman" w:cs="Times New Roman"/>
                <w:sz w:val="24"/>
                <w:szCs w:val="24"/>
              </w:rPr>
              <w:t>ного</w:t>
            </w:r>
            <w:proofErr w:type="spellEnd"/>
            <w:r w:rsidRPr="00624F5E">
              <w:rPr>
                <w:rFonts w:ascii="Times New Roman" w:hAnsi="Times New Roman" w:cs="Times New Roman"/>
                <w:sz w:val="24"/>
                <w:szCs w:val="24"/>
              </w:rPr>
              <w:t xml:space="preserve"> потенциала и экспансии в социум ценностей</w:t>
            </w:r>
          </w:p>
        </w:tc>
        <w:tc>
          <w:tcPr>
            <w:tcW w:w="2281" w:type="dxa"/>
            <w:tcBorders>
              <w:top w:val="single" w:sz="4" w:space="0" w:color="auto"/>
              <w:bottom w:val="single" w:sz="4" w:space="0" w:color="auto"/>
            </w:tcBorders>
          </w:tcPr>
          <w:p w14:paraId="104D62D4"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Работа со средствами информации </w:t>
            </w:r>
          </w:p>
        </w:tc>
        <w:tc>
          <w:tcPr>
            <w:tcW w:w="3289" w:type="dxa"/>
            <w:tcBorders>
              <w:top w:val="single" w:sz="4" w:space="0" w:color="auto"/>
              <w:bottom w:val="single" w:sz="4" w:space="0" w:color="auto"/>
            </w:tcBorders>
          </w:tcPr>
          <w:p w14:paraId="03D50CCD"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Разработана и реализуется программа сотрудничества со СМИ.  Различные сведения о деятельности школы периодически </w:t>
            </w:r>
          </w:p>
          <w:p w14:paraId="1F58C747"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транслируются по телевидению. Материалы о деятельности школы систематически публикуются в прессе. Активно работает сайт школы в сети Интернет.</w:t>
            </w:r>
          </w:p>
        </w:tc>
      </w:tr>
      <w:tr w:rsidR="00B519E6" w:rsidRPr="00624F5E" w14:paraId="10F3ACD2" w14:textId="77777777" w:rsidTr="00F65577">
        <w:trPr>
          <w:trHeight w:val="3546"/>
          <w:jc w:val="center"/>
        </w:trPr>
        <w:tc>
          <w:tcPr>
            <w:tcW w:w="477" w:type="dxa"/>
            <w:vMerge/>
          </w:tcPr>
          <w:p w14:paraId="0AFB38A8" w14:textId="77777777" w:rsidR="00B519E6" w:rsidRPr="00624F5E" w:rsidRDefault="00B519E6" w:rsidP="00F65577">
            <w:pPr>
              <w:pStyle w:val="a4"/>
              <w:ind w:left="0"/>
              <w:rPr>
                <w:rFonts w:ascii="Times New Roman" w:hAnsi="Times New Roman" w:cs="Times New Roman"/>
                <w:sz w:val="24"/>
                <w:szCs w:val="24"/>
              </w:rPr>
            </w:pPr>
          </w:p>
        </w:tc>
        <w:tc>
          <w:tcPr>
            <w:tcW w:w="2177" w:type="dxa"/>
            <w:vMerge/>
          </w:tcPr>
          <w:p w14:paraId="62B92985" w14:textId="77777777" w:rsidR="00B519E6" w:rsidRPr="00624F5E" w:rsidRDefault="00B519E6" w:rsidP="00F65577">
            <w:pPr>
              <w:pStyle w:val="a4"/>
              <w:ind w:left="0"/>
              <w:rPr>
                <w:rFonts w:ascii="Times New Roman" w:hAnsi="Times New Roman" w:cs="Times New Roman"/>
                <w:sz w:val="24"/>
                <w:szCs w:val="24"/>
              </w:rPr>
            </w:pPr>
          </w:p>
        </w:tc>
        <w:tc>
          <w:tcPr>
            <w:tcW w:w="2078" w:type="dxa"/>
          </w:tcPr>
          <w:p w14:paraId="747ABEC3" w14:textId="77777777" w:rsidR="00B519E6" w:rsidRPr="00624F5E" w:rsidRDefault="00B519E6" w:rsidP="00F65577">
            <w:pPr>
              <w:pStyle w:val="a4"/>
              <w:ind w:left="0"/>
              <w:rPr>
                <w:rFonts w:ascii="Times New Roman" w:hAnsi="Times New Roman" w:cs="Times New Roman"/>
                <w:sz w:val="24"/>
                <w:szCs w:val="24"/>
              </w:rPr>
            </w:pPr>
          </w:p>
        </w:tc>
        <w:tc>
          <w:tcPr>
            <w:tcW w:w="2281" w:type="dxa"/>
            <w:tcBorders>
              <w:top w:val="single" w:sz="4" w:space="0" w:color="auto"/>
            </w:tcBorders>
          </w:tcPr>
          <w:p w14:paraId="23F52AD0"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 xml:space="preserve">Социальные инициативы </w:t>
            </w:r>
          </w:p>
          <w:p w14:paraId="0F783DAA" w14:textId="77777777" w:rsidR="00B519E6" w:rsidRPr="00624F5E" w:rsidRDefault="00B519E6" w:rsidP="00F65577">
            <w:pPr>
              <w:pStyle w:val="a4"/>
              <w:ind w:left="0"/>
              <w:rPr>
                <w:rFonts w:ascii="Times New Roman" w:hAnsi="Times New Roman" w:cs="Times New Roman"/>
                <w:sz w:val="24"/>
                <w:szCs w:val="24"/>
              </w:rPr>
            </w:pPr>
          </w:p>
        </w:tc>
        <w:tc>
          <w:tcPr>
            <w:tcW w:w="3289" w:type="dxa"/>
            <w:tcBorders>
              <w:top w:val="single" w:sz="4" w:space="0" w:color="auto"/>
            </w:tcBorders>
          </w:tcPr>
          <w:p w14:paraId="12E25CE8"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Школа принимает активное участие в различных выставках, смотрах, конкурсах, фестивалях,</w:t>
            </w:r>
            <w:r w:rsidRPr="00624F5E">
              <w:rPr>
                <w:sz w:val="24"/>
                <w:szCs w:val="24"/>
              </w:rPr>
              <w:t xml:space="preserve"> </w:t>
            </w:r>
            <w:r w:rsidRPr="00624F5E">
              <w:rPr>
                <w:rFonts w:ascii="Times New Roman" w:hAnsi="Times New Roman" w:cs="Times New Roman"/>
                <w:sz w:val="24"/>
                <w:szCs w:val="24"/>
              </w:rPr>
              <w:t xml:space="preserve">акциях, движениях и других социально </w:t>
            </w:r>
          </w:p>
          <w:p w14:paraId="1112E1F6"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значимых формах реализации творческой активности. Школа является инициатором ряда социальных акций и мероприятий.</w:t>
            </w:r>
          </w:p>
          <w:p w14:paraId="1C735E41" w14:textId="77777777" w:rsidR="00B519E6" w:rsidRPr="00624F5E" w:rsidRDefault="00B519E6" w:rsidP="00F65577">
            <w:pPr>
              <w:pStyle w:val="a4"/>
              <w:ind w:left="0"/>
              <w:rPr>
                <w:rFonts w:ascii="Times New Roman" w:hAnsi="Times New Roman" w:cs="Times New Roman"/>
                <w:sz w:val="24"/>
                <w:szCs w:val="24"/>
              </w:rPr>
            </w:pPr>
            <w:r w:rsidRPr="00624F5E">
              <w:rPr>
                <w:rFonts w:ascii="Times New Roman" w:hAnsi="Times New Roman" w:cs="Times New Roman"/>
                <w:sz w:val="24"/>
                <w:szCs w:val="24"/>
              </w:rPr>
              <w:t>Организована работа Школьного лесничества как центра экологического воспитания и научно-исследовательской площадки для развития школьников</w:t>
            </w:r>
          </w:p>
        </w:tc>
      </w:tr>
    </w:tbl>
    <w:p w14:paraId="55492809" w14:textId="77777777" w:rsidR="00905ACE" w:rsidRPr="00B519E6" w:rsidRDefault="00905ACE" w:rsidP="00B519E6">
      <w:bookmarkStart w:id="1" w:name="_GoBack"/>
      <w:bookmarkEnd w:id="0"/>
      <w:bookmarkEnd w:id="1"/>
    </w:p>
    <w:sectPr w:rsidR="00905ACE" w:rsidRPr="00B519E6" w:rsidSect="00E65CF3">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CE"/>
    <w:rsid w:val="007136C0"/>
    <w:rsid w:val="00905ACE"/>
    <w:rsid w:val="00B519E6"/>
    <w:rsid w:val="00D62986"/>
    <w:rsid w:val="00E65CF3"/>
    <w:rsid w:val="00E9421A"/>
    <w:rsid w:val="00F8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962C8-A5C0-4F30-8129-5D02E3F9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5C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51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 Панина</dc:creator>
  <cp:keywords/>
  <dc:description/>
  <cp:lastModifiedBy>Лия Панина</cp:lastModifiedBy>
  <cp:revision>2</cp:revision>
  <dcterms:created xsi:type="dcterms:W3CDTF">2019-10-13T13:49:00Z</dcterms:created>
  <dcterms:modified xsi:type="dcterms:W3CDTF">2019-10-13T13:49:00Z</dcterms:modified>
</cp:coreProperties>
</file>