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7"/>
        <w:tblW w:w="15276" w:type="dxa"/>
        <w:tblInd w:w="0" w:type="dxa"/>
        <w:tblLook w:val="04A0" w:firstRow="1" w:lastRow="0" w:firstColumn="1" w:lastColumn="0" w:noHBand="0" w:noVBand="1"/>
      </w:tblPr>
      <w:tblGrid>
        <w:gridCol w:w="1101"/>
        <w:gridCol w:w="5811"/>
        <w:gridCol w:w="4111"/>
        <w:gridCol w:w="2268"/>
        <w:gridCol w:w="1985"/>
      </w:tblGrid>
      <w:tr w:rsidR="002545F7" w:rsidRPr="002545F7" w:rsidTr="00691905">
        <w:trPr>
          <w:trHeight w:val="1202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76923C" w:themeColor="accent3" w:themeShade="BF"/>
                <w:sz w:val="36"/>
                <w:szCs w:val="28"/>
              </w:rPr>
              <w:t>Маршрутный лист команды №1</w:t>
            </w: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  <w:t>Название станции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  <w:t>Место нахождения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  <w:t>Отметка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C00000"/>
                <w:sz w:val="32"/>
                <w:szCs w:val="28"/>
              </w:rPr>
              <w:t>Подпись</w:t>
            </w:r>
          </w:p>
        </w:tc>
      </w:tr>
      <w:tr w:rsidR="002545F7" w:rsidRPr="002545F7" w:rsidTr="00691905">
        <w:trPr>
          <w:trHeight w:val="10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FF00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0000"/>
                <w:sz w:val="32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  <w:t>«Музыкальный калейдоскоп»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  <w:t>Кабинет музыки</w:t>
            </w:r>
          </w:p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0000"/>
                <w:sz w:val="28"/>
                <w:szCs w:val="28"/>
              </w:rPr>
              <w:t>№22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E36C0A" w:themeColor="accent6" w:themeShade="BF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E36C0A" w:themeColor="accent6" w:themeShade="BF"/>
                <w:sz w:val="32"/>
                <w:szCs w:val="28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E36C0A" w:themeColor="accent6" w:themeShade="BF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E36C0A" w:themeColor="accent6" w:themeShade="BF"/>
                <w:sz w:val="28"/>
                <w:szCs w:val="28"/>
              </w:rPr>
              <w:t>«Литературная гостиная»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E36C0A" w:themeColor="accent6" w:themeShade="BF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E36C0A" w:themeColor="accent6" w:themeShade="BF"/>
                <w:sz w:val="28"/>
                <w:szCs w:val="28"/>
              </w:rPr>
              <w:t xml:space="preserve">Библиотека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FFFF0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FF00"/>
                <w:sz w:val="32"/>
                <w:szCs w:val="28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  <w:t>«Давайте творить!»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  <w:t xml:space="preserve">Кабинет </w:t>
            </w:r>
            <w:proofErr w:type="gramStart"/>
            <w:r w:rsidRPr="002545F7"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  <w:t>ИЗО</w:t>
            </w:r>
            <w:proofErr w:type="gramEnd"/>
          </w:p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color w:val="FFFF0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FFFF00"/>
                <w:sz w:val="28"/>
                <w:szCs w:val="28"/>
              </w:rPr>
              <w:t>№50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00B05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50"/>
                <w:sz w:val="32"/>
                <w:szCs w:val="28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  <w:t>«Давайте поиграем!»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50"/>
                <w:sz w:val="28"/>
                <w:szCs w:val="28"/>
              </w:rPr>
              <w:t>Спортивный 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00B0F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F0"/>
                <w:sz w:val="32"/>
                <w:szCs w:val="28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color w:val="00B0F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bCs/>
                <w:color w:val="00B0F0"/>
                <w:sz w:val="28"/>
                <w:szCs w:val="28"/>
              </w:rPr>
              <w:t>«Пойми меня!»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00B0F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F0"/>
                <w:sz w:val="28"/>
                <w:szCs w:val="28"/>
              </w:rPr>
              <w:t>Кабинет русского языка</w:t>
            </w:r>
          </w:p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color w:val="00B0F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B0F0"/>
                <w:sz w:val="28"/>
                <w:szCs w:val="28"/>
              </w:rPr>
              <w:t>№24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00206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2060"/>
                <w:sz w:val="32"/>
                <w:szCs w:val="28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color w:val="00206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bCs/>
                <w:color w:val="002060"/>
                <w:sz w:val="28"/>
                <w:szCs w:val="28"/>
                <w:shd w:val="clear" w:color="auto" w:fill="FFFFFF"/>
              </w:rPr>
              <w:t>«Давайте дарить друг другу комплименты!»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00206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2060"/>
                <w:sz w:val="28"/>
                <w:szCs w:val="28"/>
              </w:rPr>
              <w:t>Кабинет информатики</w:t>
            </w:r>
          </w:p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color w:val="00206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002060"/>
                <w:sz w:val="28"/>
                <w:szCs w:val="28"/>
              </w:rPr>
              <w:t>№38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  <w:tr w:rsidR="002545F7" w:rsidRPr="002545F7" w:rsidTr="00691905">
        <w:trPr>
          <w:trHeight w:val="10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spacing w:line="360" w:lineRule="auto"/>
              <w:jc w:val="center"/>
              <w:rPr>
                <w:rFonts w:ascii="Comic Sans MS" w:hAnsi="Comic Sans MS" w:cs="Times New Roman"/>
                <w:b/>
                <w:color w:val="7030A0"/>
                <w:sz w:val="32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7030A0"/>
                <w:sz w:val="32"/>
                <w:szCs w:val="28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 w:rsidRPr="002545F7">
              <w:rPr>
                <w:rFonts w:ascii="Comic Sans MS" w:hAnsi="Comic Sans MS" w:cs="Times New Roman"/>
                <w:b/>
                <w:bCs/>
                <w:color w:val="7030A0"/>
                <w:sz w:val="28"/>
                <w:szCs w:val="28"/>
                <w:shd w:val="clear" w:color="auto" w:fill="FFFFFF"/>
              </w:rPr>
              <w:t>Подведение итогов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b/>
                <w:color w:val="7030A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7030A0"/>
                <w:sz w:val="28"/>
                <w:szCs w:val="28"/>
              </w:rPr>
              <w:t>Кабинет немецкого языка</w:t>
            </w:r>
          </w:p>
          <w:p w:rsidR="002545F7" w:rsidRPr="002545F7" w:rsidRDefault="002545F7" w:rsidP="002545F7">
            <w:pPr>
              <w:jc w:val="center"/>
              <w:rPr>
                <w:rFonts w:ascii="Comic Sans MS" w:hAnsi="Comic Sans MS" w:cs="Times New Roman"/>
                <w:color w:val="7030A0"/>
                <w:sz w:val="28"/>
                <w:szCs w:val="28"/>
              </w:rPr>
            </w:pPr>
            <w:r w:rsidRPr="002545F7">
              <w:rPr>
                <w:rFonts w:ascii="Comic Sans MS" w:hAnsi="Comic Sans MS" w:cs="Times New Roman"/>
                <w:b/>
                <w:color w:val="7030A0"/>
                <w:sz w:val="28"/>
                <w:szCs w:val="28"/>
              </w:rPr>
              <w:t>№21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F7" w:rsidRPr="002545F7" w:rsidRDefault="002545F7" w:rsidP="002545F7">
            <w:pPr>
              <w:spacing w:line="360" w:lineRule="auto"/>
              <w:jc w:val="both"/>
              <w:rPr>
                <w:rFonts w:ascii="Comic Sans MS" w:hAnsi="Comic Sans MS" w:cs="Times New Roman"/>
                <w:sz w:val="28"/>
                <w:szCs w:val="28"/>
              </w:rPr>
            </w:pPr>
          </w:p>
        </w:tc>
      </w:tr>
    </w:tbl>
    <w:p w:rsidR="004F78B3" w:rsidRDefault="004F78B3">
      <w:bookmarkStart w:id="0" w:name="_GoBack"/>
      <w:bookmarkEnd w:id="0"/>
    </w:p>
    <w:sectPr w:rsidR="004F78B3" w:rsidSect="002545F7">
      <w:pgSz w:w="16838" w:h="11906" w:orient="landscape"/>
      <w:pgMar w:top="159" w:right="232" w:bottom="22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A66"/>
    <w:rsid w:val="002545F7"/>
    <w:rsid w:val="00402A66"/>
    <w:rsid w:val="004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5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МБОУСОШ №6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2021-09-14T10:27:00Z</dcterms:created>
  <dcterms:modified xsi:type="dcterms:W3CDTF">2021-09-14T10:28:00Z</dcterms:modified>
</cp:coreProperties>
</file>