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83" w:rsidRDefault="00422C46">
      <w:pPr>
        <w:rPr>
          <w:rFonts w:ascii="Times New Roman" w:hAnsi="Times New Roman" w:cs="Times New Roman"/>
          <w:sz w:val="28"/>
          <w:szCs w:val="28"/>
        </w:rPr>
      </w:pPr>
      <w:r w:rsidRPr="00422C4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Советы родителям, бабушкам и дедушкам по обучени</w:t>
      </w:r>
      <w:r w:rsidR="00721C8B">
        <w:rPr>
          <w:rFonts w:ascii="Times New Roman" w:hAnsi="Times New Roman" w:cs="Times New Roman"/>
          <w:sz w:val="28"/>
          <w:szCs w:val="28"/>
        </w:rPr>
        <w:t>ю чтению детей дошкольного возра</w:t>
      </w:r>
      <w:r>
        <w:rPr>
          <w:rFonts w:ascii="Times New Roman" w:hAnsi="Times New Roman" w:cs="Times New Roman"/>
          <w:sz w:val="28"/>
          <w:szCs w:val="28"/>
        </w:rPr>
        <w:t>ста.</w:t>
      </w:r>
      <w:r w:rsidRPr="00422C46">
        <w:rPr>
          <w:rFonts w:ascii="Times New Roman" w:hAnsi="Times New Roman" w:cs="Times New Roman"/>
          <w:sz w:val="28"/>
          <w:szCs w:val="28"/>
        </w:rPr>
        <w:t>”</w:t>
      </w:r>
    </w:p>
    <w:p w:rsidR="00422C46" w:rsidRDefault="00422C46" w:rsidP="00422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№17 Нестерова С.А.</w:t>
      </w:r>
    </w:p>
    <w:p w:rsidR="00422C46" w:rsidRDefault="00422C46" w:rsidP="00422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Приступайте к обучению чтению в том случае, если речь ребёнка достаточно развита. Если в речи имеются дефекты звукопроизношения в первую очередь займитесь её исправлением (обратитесь к логопеду).</w:t>
      </w:r>
    </w:p>
    <w:p w:rsidR="00422C46" w:rsidRDefault="00422C46" w:rsidP="00422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ребёнком проговаривайте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скороговорки.</w:t>
      </w:r>
    </w:p>
    <w:p w:rsidR="00422C46" w:rsidRDefault="00721C8B" w:rsidP="00422C4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З</w:t>
      </w:r>
      <w:r w:rsidR="00422C46">
        <w:rPr>
          <w:rFonts w:ascii="Times New Roman" w:hAnsi="Times New Roman" w:cs="Times New Roman"/>
          <w:sz w:val="28"/>
          <w:szCs w:val="28"/>
        </w:rPr>
        <w:t>а</w:t>
      </w:r>
      <w:r w:rsidR="007C0029">
        <w:rPr>
          <w:rFonts w:ascii="Times New Roman" w:hAnsi="Times New Roman" w:cs="Times New Roman"/>
          <w:sz w:val="28"/>
          <w:szCs w:val="28"/>
        </w:rPr>
        <w:t xml:space="preserve"> </w:t>
      </w:r>
      <w:r w:rsidR="00422C46">
        <w:rPr>
          <w:rFonts w:ascii="Times New Roman" w:hAnsi="Times New Roman" w:cs="Times New Roman"/>
          <w:sz w:val="28"/>
          <w:szCs w:val="28"/>
        </w:rPr>
        <w:t>-</w:t>
      </w:r>
      <w:r w:rsidR="007C0029">
        <w:rPr>
          <w:rFonts w:ascii="Times New Roman" w:hAnsi="Times New Roman" w:cs="Times New Roman"/>
          <w:sz w:val="28"/>
          <w:szCs w:val="28"/>
        </w:rPr>
        <w:t xml:space="preserve"> </w:t>
      </w:r>
      <w:r w:rsidR="00422C46">
        <w:rPr>
          <w:rFonts w:ascii="Times New Roman" w:hAnsi="Times New Roman" w:cs="Times New Roman"/>
          <w:sz w:val="28"/>
          <w:szCs w:val="28"/>
        </w:rPr>
        <w:t>за</w:t>
      </w:r>
      <w:r w:rsidR="007C0029">
        <w:rPr>
          <w:rFonts w:ascii="Times New Roman" w:hAnsi="Times New Roman" w:cs="Times New Roman"/>
          <w:sz w:val="28"/>
          <w:szCs w:val="28"/>
        </w:rPr>
        <w:t xml:space="preserve"> </w:t>
      </w:r>
      <w:r w:rsidR="00422C46">
        <w:rPr>
          <w:rFonts w:ascii="Times New Roman" w:hAnsi="Times New Roman" w:cs="Times New Roman"/>
          <w:sz w:val="28"/>
          <w:szCs w:val="28"/>
        </w:rPr>
        <w:t xml:space="preserve">- </w:t>
      </w:r>
      <w:r w:rsidR="007C0029">
        <w:rPr>
          <w:rFonts w:ascii="Times New Roman" w:hAnsi="Times New Roman" w:cs="Times New Roman"/>
          <w:sz w:val="28"/>
          <w:szCs w:val="28"/>
        </w:rPr>
        <w:t>за -</w:t>
      </w:r>
      <w:r w:rsidR="00422C46">
        <w:rPr>
          <w:rFonts w:ascii="Times New Roman" w:hAnsi="Times New Roman" w:cs="Times New Roman"/>
          <w:sz w:val="28"/>
          <w:szCs w:val="28"/>
        </w:rPr>
        <w:t xml:space="preserve"> уходи домой коза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C46" w:rsidRDefault="007C0029" w:rsidP="00422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422C46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22C46"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22C46">
        <w:rPr>
          <w:rFonts w:ascii="Times New Roman" w:hAnsi="Times New Roman" w:cs="Times New Roman"/>
          <w:sz w:val="28"/>
          <w:szCs w:val="28"/>
        </w:rPr>
        <w:t xml:space="preserve"> на руке кольцо.</w:t>
      </w:r>
    </w:p>
    <w:p w:rsidR="00422C46" w:rsidRDefault="00422C46" w:rsidP="00422C4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 учил уроки</w:t>
      </w:r>
    </w:p>
    <w:p w:rsidR="00422C46" w:rsidRDefault="00422C46" w:rsidP="00422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него в чернилах щёки.</w:t>
      </w:r>
    </w:p>
    <w:p w:rsidR="00422C46" w:rsidRDefault="00422C46" w:rsidP="00422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заучивайте с детьми сразу все буквы алфавита</w:t>
      </w:r>
      <w:r w:rsidR="00721C8B">
        <w:rPr>
          <w:rFonts w:ascii="Times New Roman" w:hAnsi="Times New Roman" w:cs="Times New Roman"/>
          <w:sz w:val="28"/>
          <w:szCs w:val="28"/>
        </w:rPr>
        <w:t>.</w:t>
      </w:r>
    </w:p>
    <w:p w:rsidR="00422C46" w:rsidRDefault="00422C46" w:rsidP="00422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называйте согласные звуки с призвуком гласных.</w:t>
      </w:r>
    </w:p>
    <w:p w:rsidR="00422C46" w:rsidRDefault="00422C46" w:rsidP="00422C4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22C46"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422C46" w:rsidRDefault="00422C46" w:rsidP="00422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Имейте дома набор букв магнитной или разрезной азбуки (с учетом, что многие буквы повторяются) или кубики.</w:t>
      </w:r>
    </w:p>
    <w:p w:rsidR="00422C46" w:rsidRDefault="00422C46" w:rsidP="00422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тем, чтобы читаемое было доступно и понятно ребёнку.</w:t>
      </w:r>
    </w:p>
    <w:p w:rsidR="00422C46" w:rsidRDefault="00422C46" w:rsidP="00422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заниматься в игровой форме не более 10-15мин. (</w:t>
      </w:r>
      <w:r w:rsidR="00721C8B">
        <w:rPr>
          <w:rFonts w:ascii="Times New Roman" w:hAnsi="Times New Roman" w:cs="Times New Roman"/>
          <w:sz w:val="28"/>
          <w:szCs w:val="28"/>
        </w:rPr>
        <w:t>проветрить помещение, в тишине).</w:t>
      </w:r>
    </w:p>
    <w:p w:rsidR="00422C46" w:rsidRDefault="000E6F68" w:rsidP="00422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ребусы, кроссворды только с теми словами, в которых написание не расходится с произношением.</w:t>
      </w:r>
    </w:p>
    <w:p w:rsidR="000E6F68" w:rsidRDefault="00721C8B" w:rsidP="000E6F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F68" w:rsidRDefault="000E6F68" w:rsidP="000E6F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100л – стол</w:t>
      </w:r>
    </w:p>
    <w:p w:rsidR="000E6F68" w:rsidRDefault="000E6F68" w:rsidP="000E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Подавать ребёнку личный пример, читая книги, журналы, газеты.</w:t>
      </w:r>
    </w:p>
    <w:p w:rsidR="000E6F68" w:rsidRDefault="000E6F68" w:rsidP="000E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ребёнка слушать и слышать (колыбельные,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рассказанные сказки.) Вовсе необязательно ребёнку сидеть всегда рядом в период чтения. Пусть он отходит, подходит.</w:t>
      </w:r>
    </w:p>
    <w:p w:rsidR="000E6F68" w:rsidRDefault="000E6F68" w:rsidP="000E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 книгу, обращайте внимание на интересную тему (о животных, об игрушках), на крупный шрифт, на красивые иллюстрации (яркие и реалистичные).</w:t>
      </w:r>
    </w:p>
    <w:p w:rsidR="000E6F68" w:rsidRDefault="000E6F68" w:rsidP="000E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книгам. Формирование личной библио</w:t>
      </w:r>
      <w:r w:rsidR="00721C8B">
        <w:rPr>
          <w:rFonts w:ascii="Times New Roman" w:hAnsi="Times New Roman" w:cs="Times New Roman"/>
          <w:sz w:val="28"/>
          <w:szCs w:val="28"/>
        </w:rPr>
        <w:t>теки ребёнка (с понравившимися авторами, темой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1C8B">
        <w:rPr>
          <w:rFonts w:ascii="Times New Roman" w:hAnsi="Times New Roman" w:cs="Times New Roman"/>
          <w:sz w:val="28"/>
          <w:szCs w:val="28"/>
        </w:rPr>
        <w:t>.</w:t>
      </w:r>
    </w:p>
    <w:p w:rsidR="000E6F68" w:rsidRDefault="000E6F68" w:rsidP="000E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книги с дарственной надписью, добрыми и тёплыми пожеланиями.</w:t>
      </w:r>
    </w:p>
    <w:p w:rsidR="000E6F68" w:rsidRDefault="000E6F68" w:rsidP="000E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приём поочерёдного чтения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взрослый- 1 абзац, то ребёнок.)</w:t>
      </w:r>
    </w:p>
    <w:p w:rsidR="000E6F68" w:rsidRDefault="000E6F68" w:rsidP="000E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Вспоминайте содержание ранее прочитанной книги, намеренно искажайте его (чтобы ребёнок исправил, заметил ошибку.)</w:t>
      </w:r>
    </w:p>
    <w:p w:rsidR="001B74A4" w:rsidRDefault="001B74A4" w:rsidP="000E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в подготовке к чтению простую игру </w:t>
      </w:r>
      <w:r w:rsidRPr="001B74A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Лото. Азбука в картинках</w:t>
      </w:r>
      <w:r w:rsidRPr="001B74A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4A4" w:rsidRDefault="001B74A4" w:rsidP="000E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Работать в раскрасках, в прописях.</w:t>
      </w:r>
    </w:p>
    <w:p w:rsidR="001B74A4" w:rsidRDefault="001B74A4" w:rsidP="000E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 принтере распечатать слова, названия</w:t>
      </w:r>
      <w:r w:rsidR="007C0029">
        <w:rPr>
          <w:rFonts w:ascii="Times New Roman" w:hAnsi="Times New Roman" w:cs="Times New Roman"/>
          <w:sz w:val="28"/>
          <w:szCs w:val="28"/>
        </w:rPr>
        <w:t xml:space="preserve"> предметов в доме и развесить (</w:t>
      </w:r>
      <w:r>
        <w:rPr>
          <w:rFonts w:ascii="Times New Roman" w:hAnsi="Times New Roman" w:cs="Times New Roman"/>
          <w:sz w:val="28"/>
          <w:szCs w:val="28"/>
        </w:rPr>
        <w:t>стол, стул, шкаф, лампа, кровать.)</w:t>
      </w:r>
    </w:p>
    <w:p w:rsidR="001B74A4" w:rsidRDefault="001B74A4" w:rsidP="000E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придумать игровую ситуацию, что пришло письмо</w:t>
      </w:r>
    </w:p>
    <w:p w:rsidR="001B74A4" w:rsidRDefault="001B74A4" w:rsidP="001B74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Но</w:t>
      </w:r>
      <w:r w:rsidR="007C0029">
        <w:rPr>
          <w:rFonts w:ascii="Times New Roman" w:hAnsi="Times New Roman" w:cs="Times New Roman"/>
          <w:sz w:val="28"/>
          <w:szCs w:val="28"/>
        </w:rPr>
        <w:t xml:space="preserve"> ты его должен прочитать сам. (</w:t>
      </w:r>
      <w:r>
        <w:rPr>
          <w:rFonts w:ascii="Times New Roman" w:hAnsi="Times New Roman" w:cs="Times New Roman"/>
          <w:sz w:val="28"/>
          <w:szCs w:val="28"/>
        </w:rPr>
        <w:t>Ведь чужие письма читать нельзя!)</w:t>
      </w:r>
    </w:p>
    <w:p w:rsidR="001B74A4" w:rsidRDefault="00721C8B" w:rsidP="001B74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Э</w:t>
      </w:r>
      <w:r w:rsidR="007C0029">
        <w:rPr>
          <w:rFonts w:ascii="Times New Roman" w:hAnsi="Times New Roman" w:cs="Times New Roman"/>
          <w:sz w:val="28"/>
          <w:szCs w:val="28"/>
        </w:rPr>
        <w:t>то леж</w:t>
      </w:r>
      <w:r w:rsidR="001B74A4">
        <w:rPr>
          <w:rFonts w:ascii="Times New Roman" w:hAnsi="Times New Roman" w:cs="Times New Roman"/>
          <w:sz w:val="28"/>
          <w:szCs w:val="28"/>
        </w:rPr>
        <w:t>ит на столе.</w:t>
      </w:r>
    </w:p>
    <w:p w:rsidR="001B74A4" w:rsidRDefault="001B74A4" w:rsidP="001B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Приз у сестры</w:t>
      </w:r>
    </w:p>
    <w:p w:rsidR="001B74A4" w:rsidRDefault="001B74A4" w:rsidP="001B7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различать согласные</w:t>
      </w:r>
    </w:p>
    <w:p w:rsidR="001B74A4" w:rsidRDefault="001B74A4" w:rsidP="001B74A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 (синий круг, как твердый лёд)</w:t>
      </w:r>
    </w:p>
    <w:p w:rsidR="001B74A4" w:rsidRDefault="001B74A4" w:rsidP="001B74A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(зелёный кружок, как нежная мягкая трава)</w:t>
      </w:r>
    </w:p>
    <w:p w:rsidR="001B74A4" w:rsidRDefault="001B74A4" w:rsidP="001B7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делить слова на слоги (с хлопками, используя кисть и подбородок.)</w:t>
      </w:r>
    </w:p>
    <w:p w:rsidR="001B74A4" w:rsidRDefault="001B74A4" w:rsidP="001B7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звуки (тянутся, хорошо поются). Воздух проходит свободно: ничто (губы, зубы и язык) не мешают ему свободно проходить. Обозначаем красным кружком.</w:t>
      </w:r>
    </w:p>
    <w:p w:rsidR="001B74A4" w:rsidRDefault="001B74A4" w:rsidP="001B7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играть в игру: </w:t>
      </w:r>
      <w:r w:rsidRPr="001B74A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Угадай где стоит звук</w:t>
      </w:r>
      <w:r w:rsidRPr="001B74A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: в начале слова, в середине, в конце.</w:t>
      </w:r>
    </w:p>
    <w:p w:rsidR="001B74A4" w:rsidRDefault="001B74A4" w:rsidP="001B7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</w:t>
      </w:r>
      <w:r w:rsidR="00721C8B">
        <w:rPr>
          <w:rFonts w:ascii="Times New Roman" w:hAnsi="Times New Roman" w:cs="Times New Roman"/>
          <w:sz w:val="28"/>
          <w:szCs w:val="28"/>
        </w:rPr>
        <w:t>зовать аудиозаписи сказок (Батал</w:t>
      </w:r>
      <w:r>
        <w:rPr>
          <w:rFonts w:ascii="Times New Roman" w:hAnsi="Times New Roman" w:cs="Times New Roman"/>
          <w:sz w:val="28"/>
          <w:szCs w:val="28"/>
        </w:rPr>
        <w:t>ов, Муравьева)</w:t>
      </w:r>
    </w:p>
    <w:p w:rsidR="001B74A4" w:rsidRDefault="001B74A4" w:rsidP="001B7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чтению важно ребенку рассказывать о разных словах с этим звуком (глаголы, прилагательные).</w:t>
      </w:r>
    </w:p>
    <w:p w:rsidR="004E2FD4" w:rsidRDefault="004E2FD4" w:rsidP="004E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плоть людей смиряют вериги,</w:t>
      </w:r>
    </w:p>
    <w:p w:rsidR="004E2FD4" w:rsidRDefault="004E2FD4" w:rsidP="004E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человека формируют книги.</w:t>
      </w:r>
    </w:p>
    <w:p w:rsidR="004E2FD4" w:rsidRDefault="004E2FD4" w:rsidP="004E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делают весьма неплохо,</w:t>
      </w:r>
    </w:p>
    <w:p w:rsidR="004E2FD4" w:rsidRDefault="004E2FD4" w:rsidP="004E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нерадивые родители, эпоха</w:t>
      </w:r>
      <w:r w:rsidR="00721C8B">
        <w:rPr>
          <w:rFonts w:ascii="Times New Roman" w:hAnsi="Times New Roman" w:cs="Times New Roman"/>
          <w:sz w:val="28"/>
          <w:szCs w:val="28"/>
        </w:rPr>
        <w:t>…</w:t>
      </w:r>
    </w:p>
    <w:p w:rsidR="00721C8B" w:rsidRDefault="00721C8B" w:rsidP="004E2F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FD4" w:rsidRDefault="004E2FD4" w:rsidP="004E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 всякой интриги</w:t>
      </w:r>
    </w:p>
    <w:p w:rsidR="004E2FD4" w:rsidRDefault="004E2FD4" w:rsidP="004E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 действительно делают книги</w:t>
      </w:r>
    </w:p>
    <w:p w:rsidR="004E2FD4" w:rsidRDefault="004E2FD4" w:rsidP="004E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не умеешь, не хочешь читать,</w:t>
      </w:r>
    </w:p>
    <w:p w:rsidR="004E2FD4" w:rsidRDefault="004E2FD4" w:rsidP="004E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 сможешь мир сей познать</w:t>
      </w:r>
    </w:p>
    <w:p w:rsidR="00721C8B" w:rsidRDefault="00721C8B" w:rsidP="00721C8B">
      <w:pPr>
        <w:pStyle w:val="a3"/>
        <w:ind w:left="3552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Бродский.</w:t>
      </w:r>
    </w:p>
    <w:p w:rsidR="004E2FD4" w:rsidRDefault="004E2FD4" w:rsidP="004E2F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FD4" w:rsidRDefault="004E2FD4" w:rsidP="004E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4E2FD4" w:rsidRDefault="004E2FD4" w:rsidP="004E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4E2FD4" w:rsidRPr="00721C8B" w:rsidRDefault="004E2FD4" w:rsidP="00721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FD4">
        <w:rPr>
          <w:rFonts w:ascii="Times New Roman" w:hAnsi="Times New Roman" w:cs="Times New Roman"/>
          <w:color w:val="000000" w:themeColor="text1"/>
          <w:sz w:val="28"/>
          <w:szCs w:val="28"/>
        </w:rPr>
        <w:t>Не надо бабушку трясти:</w:t>
      </w:r>
      <w:r w:rsidRPr="004E2F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«Прочти, пожалуйста, прочти!»</w:t>
      </w:r>
      <w:r w:rsidRPr="004E2F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 надо умолять сестрицу:</w:t>
      </w:r>
      <w:r w:rsidRPr="004E2F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«Ну, прочитай еще страницу».</w:t>
      </w:r>
      <w:r w:rsidRPr="004E2F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 надо звать,</w:t>
      </w:r>
      <w:r w:rsidRPr="004E2F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 надо ждать,</w:t>
      </w:r>
      <w:r w:rsidRPr="004E2F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 можно взять</w:t>
      </w:r>
      <w:r w:rsidRPr="004E2F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 почитать!</w:t>
      </w:r>
      <w:r w:rsidR="00721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C8B">
        <w:rPr>
          <w:rFonts w:ascii="Times New Roman" w:hAnsi="Times New Roman" w:cs="Times New Roman"/>
          <w:sz w:val="28"/>
          <w:szCs w:val="28"/>
        </w:rPr>
        <w:tab/>
      </w:r>
      <w:r w:rsidR="00721C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721C8B" w:rsidRPr="004E2F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Валентин Берестов</w:t>
      </w:r>
    </w:p>
    <w:sectPr w:rsidR="004E2FD4" w:rsidRPr="0072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093"/>
    <w:multiLevelType w:val="hybridMultilevel"/>
    <w:tmpl w:val="216A3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6023"/>
    <w:multiLevelType w:val="hybridMultilevel"/>
    <w:tmpl w:val="DB68E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303E1"/>
    <w:multiLevelType w:val="hybridMultilevel"/>
    <w:tmpl w:val="CE44B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12"/>
    <w:rsid w:val="000E6F68"/>
    <w:rsid w:val="001B74A4"/>
    <w:rsid w:val="00422C46"/>
    <w:rsid w:val="004E2FD4"/>
    <w:rsid w:val="00721C8B"/>
    <w:rsid w:val="007C0029"/>
    <w:rsid w:val="00B73083"/>
    <w:rsid w:val="00E0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85B0"/>
  <w15:chartTrackingRefBased/>
  <w15:docId w15:val="{CB011138-9747-4413-8EFE-46AE6366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E2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F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E2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2024-04-28T16:35:00Z</dcterms:created>
  <dcterms:modified xsi:type="dcterms:W3CDTF">2024-04-29T16:07:00Z</dcterms:modified>
</cp:coreProperties>
</file>