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111111"/>
          <w:sz w:val="28"/>
          <w:szCs w:val="28"/>
        </w:rPr>
        <w:t>«Классики»</w:t>
      </w:r>
    </w:p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Цель </w:t>
      </w:r>
      <w:proofErr w:type="gramStart"/>
      <w:r w:rsidRPr="00802CE4">
        <w:rPr>
          <w:rStyle w:val="c4"/>
          <w:bCs/>
          <w:color w:val="111111"/>
          <w:sz w:val="28"/>
          <w:szCs w:val="28"/>
        </w:rPr>
        <w:t>игры</w:t>
      </w:r>
      <w:r>
        <w:rPr>
          <w:rStyle w:val="c5"/>
          <w:color w:val="111111"/>
          <w:sz w:val="28"/>
          <w:szCs w:val="28"/>
        </w:rPr>
        <w:t> :</w:t>
      </w:r>
      <w:proofErr w:type="gramEnd"/>
      <w:r>
        <w:rPr>
          <w:rStyle w:val="c5"/>
          <w:color w:val="111111"/>
          <w:sz w:val="28"/>
          <w:szCs w:val="28"/>
        </w:rPr>
        <w:t xml:space="preserve"> развитие ловкости, меткости, точности, быстроты реакций, </w:t>
      </w:r>
      <w:r w:rsidRPr="00802CE4">
        <w:rPr>
          <w:rStyle w:val="c4"/>
          <w:bCs/>
          <w:color w:val="111111"/>
          <w:sz w:val="28"/>
          <w:szCs w:val="28"/>
        </w:rPr>
        <w:t>координации движений</w:t>
      </w:r>
      <w:r>
        <w:rPr>
          <w:rStyle w:val="c5"/>
          <w:color w:val="111111"/>
          <w:sz w:val="28"/>
          <w:szCs w:val="28"/>
        </w:rPr>
        <w:t>, выносливости, физического равновесия, тренировка мышечной системы ног.</w:t>
      </w:r>
    </w:p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Правила </w:t>
      </w:r>
      <w:proofErr w:type="gramStart"/>
      <w:r w:rsidRPr="00802CE4">
        <w:rPr>
          <w:rStyle w:val="c4"/>
          <w:bCs/>
          <w:color w:val="111111"/>
          <w:sz w:val="28"/>
          <w:szCs w:val="28"/>
        </w:rPr>
        <w:t>игры</w:t>
      </w:r>
      <w:r>
        <w:rPr>
          <w:rStyle w:val="c5"/>
          <w:color w:val="111111"/>
          <w:sz w:val="28"/>
          <w:szCs w:val="28"/>
        </w:rPr>
        <w:t> :</w:t>
      </w:r>
      <w:proofErr w:type="gramEnd"/>
    </w:p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Ребенок прыгает по </w:t>
      </w:r>
      <w:r w:rsidRPr="00802CE4">
        <w:rPr>
          <w:rStyle w:val="c4"/>
          <w:bCs/>
          <w:color w:val="111111"/>
          <w:sz w:val="28"/>
          <w:szCs w:val="28"/>
        </w:rPr>
        <w:t>координационным кольцам</w:t>
      </w:r>
      <w:r>
        <w:rPr>
          <w:rStyle w:val="c5"/>
          <w:color w:val="111111"/>
          <w:sz w:val="28"/>
          <w:szCs w:val="28"/>
        </w:rPr>
        <w:t> вперед как по классикам.</w:t>
      </w:r>
    </w:p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1 вариант</w:t>
      </w:r>
      <w:r>
        <w:rPr>
          <w:rStyle w:val="c5"/>
          <w:color w:val="111111"/>
          <w:sz w:val="28"/>
          <w:szCs w:val="28"/>
        </w:rPr>
        <w:t>: две ноги врозь, две ноги вместе, две ноги врозь.</w:t>
      </w:r>
    </w:p>
    <w:p w:rsidR="00802CE4" w:rsidRDefault="00802CE4" w:rsidP="00802C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u w:val="single"/>
        </w:rPr>
        <w:t>2 вариант</w:t>
      </w:r>
      <w:r>
        <w:rPr>
          <w:rStyle w:val="c5"/>
          <w:color w:val="111111"/>
          <w:sz w:val="28"/>
          <w:szCs w:val="28"/>
        </w:rPr>
        <w:t>: две ноги врозь, на одной ноге, две ноги врозь.</w:t>
      </w:r>
    </w:p>
    <w:p w:rsidR="00802CE4" w:rsidRDefault="00802CE4" w:rsidP="00802C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</w:t>
      </w:r>
      <w:r>
        <w:rPr>
          <w:rStyle w:val="c4"/>
          <w:b/>
          <w:bCs/>
          <w:color w:val="111111"/>
          <w:sz w:val="28"/>
          <w:szCs w:val="28"/>
        </w:rPr>
        <w:t>«Дорожка»</w:t>
      </w:r>
    </w:p>
    <w:p w:rsidR="00802CE4" w:rsidRDefault="00802CE4" w:rsidP="00802C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Цель </w:t>
      </w:r>
      <w:proofErr w:type="gramStart"/>
      <w:r w:rsidRPr="00802CE4">
        <w:rPr>
          <w:rStyle w:val="c6"/>
          <w:bCs/>
          <w:color w:val="111111"/>
          <w:sz w:val="28"/>
          <w:szCs w:val="28"/>
        </w:rPr>
        <w:t>игры</w:t>
      </w:r>
      <w:r>
        <w:rPr>
          <w:rStyle w:val="c5"/>
          <w:color w:val="111111"/>
          <w:sz w:val="28"/>
          <w:szCs w:val="28"/>
        </w:rPr>
        <w:t> :</w:t>
      </w:r>
      <w:proofErr w:type="gramEnd"/>
      <w:r>
        <w:rPr>
          <w:rStyle w:val="c5"/>
          <w:color w:val="111111"/>
          <w:sz w:val="28"/>
          <w:szCs w:val="28"/>
        </w:rPr>
        <w:t xml:space="preserve"> продолжать учить двигаться в разных направлениях шагом и бегом, по ограниченной площади, с разной скоростью.</w:t>
      </w:r>
    </w:p>
    <w:p w:rsidR="00802CE4" w:rsidRDefault="00802CE4" w:rsidP="00802C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Для дорожки понадобится широкая длинная лента. Дорожку можно сделать как прямой, так и извилистой. После того как дорожка готова, необходимо разложить </w:t>
      </w:r>
      <w:r w:rsidRPr="00802CE4">
        <w:rPr>
          <w:rStyle w:val="c6"/>
          <w:bCs/>
          <w:color w:val="111111"/>
          <w:sz w:val="28"/>
          <w:szCs w:val="28"/>
        </w:rPr>
        <w:t>координационные кольца</w:t>
      </w:r>
      <w:r>
        <w:rPr>
          <w:rStyle w:val="c5"/>
          <w:color w:val="111111"/>
          <w:sz w:val="28"/>
          <w:szCs w:val="28"/>
        </w:rPr>
        <w:t> на каждом повороте дорожки или с обеих ее сторон.</w:t>
      </w:r>
    </w:p>
    <w:p w:rsidR="00802CE4" w:rsidRPr="00802CE4" w:rsidRDefault="00802CE4" w:rsidP="00802CE4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Правила </w:t>
      </w:r>
      <w:proofErr w:type="gramStart"/>
      <w:r w:rsidRPr="00802CE4">
        <w:rPr>
          <w:rStyle w:val="c6"/>
          <w:bCs/>
          <w:color w:val="111111"/>
          <w:sz w:val="28"/>
          <w:szCs w:val="28"/>
        </w:rPr>
        <w:t>игры</w:t>
      </w:r>
      <w:r>
        <w:rPr>
          <w:rStyle w:val="c7"/>
          <w:color w:val="111111"/>
          <w:sz w:val="28"/>
          <w:szCs w:val="28"/>
        </w:rPr>
        <w:t> :</w:t>
      </w:r>
      <w:proofErr w:type="gramEnd"/>
      <w:r>
        <w:rPr>
          <w:rStyle w:val="c7"/>
          <w:color w:val="111111"/>
          <w:sz w:val="28"/>
          <w:szCs w:val="28"/>
        </w:rPr>
        <w:t xml:space="preserve"> пройти по дорожке и собрать все </w:t>
      </w:r>
      <w:r w:rsidRPr="00802CE4">
        <w:rPr>
          <w:rStyle w:val="c6"/>
          <w:bCs/>
          <w:color w:val="111111"/>
          <w:sz w:val="28"/>
          <w:szCs w:val="28"/>
        </w:rPr>
        <w:t>координационные</w:t>
      </w:r>
      <w:r>
        <w:rPr>
          <w:rStyle w:val="c6"/>
          <w:b/>
          <w:bCs/>
          <w:color w:val="111111"/>
          <w:sz w:val="28"/>
          <w:szCs w:val="28"/>
        </w:rPr>
        <w:t xml:space="preserve"> </w:t>
      </w:r>
      <w:r w:rsidRPr="00802CE4">
        <w:rPr>
          <w:rStyle w:val="c6"/>
          <w:bCs/>
          <w:color w:val="111111"/>
          <w:sz w:val="28"/>
          <w:szCs w:val="28"/>
        </w:rPr>
        <w:t>кольца</w:t>
      </w:r>
      <w:r w:rsidRPr="00802CE4">
        <w:rPr>
          <w:rStyle w:val="c7"/>
          <w:color w:val="111111"/>
          <w:sz w:val="28"/>
          <w:szCs w:val="28"/>
        </w:rPr>
        <w:t>, не сходя с нее. Наступать необходимо только на дорожку. Каждое </w:t>
      </w:r>
      <w:r w:rsidRPr="00802CE4">
        <w:rPr>
          <w:rStyle w:val="c6"/>
          <w:bCs/>
          <w:color w:val="111111"/>
          <w:sz w:val="28"/>
          <w:szCs w:val="28"/>
        </w:rPr>
        <w:t>кольцо</w:t>
      </w:r>
      <w:r w:rsidRPr="00802CE4">
        <w:rPr>
          <w:rStyle w:val="c7"/>
          <w:color w:val="111111"/>
          <w:sz w:val="28"/>
          <w:szCs w:val="28"/>
        </w:rPr>
        <w:t> нужно надеть на руку. На обратном пути ребенку необходимо вернуть все </w:t>
      </w:r>
      <w:r w:rsidRPr="00802CE4">
        <w:rPr>
          <w:rStyle w:val="c6"/>
          <w:bCs/>
          <w:color w:val="111111"/>
          <w:sz w:val="28"/>
          <w:szCs w:val="28"/>
        </w:rPr>
        <w:t>кольца на место</w:t>
      </w:r>
      <w:r w:rsidRPr="00802CE4">
        <w:rPr>
          <w:rStyle w:val="c5"/>
          <w:color w:val="111111"/>
          <w:sz w:val="28"/>
          <w:szCs w:val="28"/>
        </w:rPr>
        <w:t>.</w:t>
      </w:r>
    </w:p>
    <w:p w:rsidR="00802CE4" w:rsidRP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802CE4">
        <w:rPr>
          <w:rStyle w:val="c5"/>
          <w:color w:val="111111"/>
          <w:sz w:val="28"/>
          <w:szCs w:val="28"/>
        </w:rPr>
        <w:t xml:space="preserve">Для усложнения упражнения можно предложить ребенку пройти маршрут спиной вперед, </w:t>
      </w:r>
      <w:proofErr w:type="spellStart"/>
      <w:r w:rsidRPr="00802CE4">
        <w:rPr>
          <w:rStyle w:val="c5"/>
          <w:color w:val="111111"/>
          <w:sz w:val="28"/>
          <w:szCs w:val="28"/>
        </w:rPr>
        <w:t>пропрыгать</w:t>
      </w:r>
      <w:proofErr w:type="spellEnd"/>
      <w:r w:rsidRPr="00802CE4">
        <w:rPr>
          <w:rStyle w:val="c5"/>
          <w:color w:val="111111"/>
          <w:sz w:val="28"/>
          <w:szCs w:val="28"/>
        </w:rPr>
        <w:t>, изображая зайчика или лягушку, пройти на корточках или переваливаясь с ноги на ногу.</w:t>
      </w:r>
    </w:p>
    <w:p w:rsidR="00802CE4" w:rsidRP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802CE4">
        <w:rPr>
          <w:rStyle w:val="c4"/>
          <w:bCs/>
          <w:color w:val="111111"/>
          <w:sz w:val="28"/>
          <w:szCs w:val="28"/>
        </w:rPr>
        <w:t>Упражнения с координационными кольцами: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Стоя лицом к кольцу: прыжки на двух ногах вперёд в кольцо и обратно в и. п.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То же самое на левой, правой ноге.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Стоя лицом к кольцу: два прыжка на двух ногах вперёд в кольцо и из кольца, и возвращаемся прыжками назад в и. п. То же самое на левой, правой ноге.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Стоя правым боком к кольцу: два боковых прыжка на двух ногах вправо в кольцо и из кольца, и возвращаемся двумя боковыми прыжками на двух ногах влево в </w:t>
      </w:r>
      <w:proofErr w:type="spellStart"/>
      <w:r>
        <w:rPr>
          <w:rStyle w:val="c2"/>
          <w:color w:val="000000"/>
          <w:sz w:val="28"/>
          <w:szCs w:val="28"/>
        </w:rPr>
        <w:t>и.п</w:t>
      </w:r>
      <w:proofErr w:type="spellEnd"/>
      <w:r>
        <w:rPr>
          <w:rStyle w:val="c2"/>
          <w:color w:val="000000"/>
          <w:sz w:val="28"/>
          <w:szCs w:val="28"/>
        </w:rPr>
        <w:t>. То же самое на левой, правой ноге.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Стоя двумя ногами в кольце: прыжок, ноги врозь, поставив ноги снаружи, выполняем прыжок и запрыгиваем внутрь кольца двумя ногами в и. п.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Силовые упражнения: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−  И. п.: упор лёжа на животе лицом к кольцу. Выполняем передвижения поочерёдно, ставя левую и правую кисть в кольцо.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−  И. п.: упор лёжа на животе правым боком к кольцу. Выполняем боковые перемещения вправо и влево поочерёдно, ставя правую и</w:t>
      </w:r>
      <w:r>
        <w:rPr>
          <w:rStyle w:val="c2"/>
          <w:color w:val="000000"/>
          <w:sz w:val="28"/>
          <w:szCs w:val="28"/>
        </w:rPr>
        <w:t xml:space="preserve"> левую кисть в кольцо. 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Групповые упражнения: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– это «Полоса препятствий» для выполнения беговых, прыжковых и силовых упражнений.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−  Прыжки вперед с ноги на ногу в каждое кольцо с максимальной скоростью. Усложнение: бег с высоким подниманием колен.</w:t>
      </w:r>
    </w:p>
    <w:p w:rsidR="00802CE4" w:rsidRDefault="00802CE4" w:rsidP="00802CE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lastRenderedPageBreak/>
        <w:t> − Прыжки вперед с ноги на ногу в каждое кольцо, после еще 5–7 метров вольный бег, не снижая скорости.</w:t>
      </w:r>
    </w:p>
    <w:p w:rsidR="001644A0" w:rsidRDefault="00493204"/>
    <w:sectPr w:rsidR="001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36"/>
    <w:rsid w:val="00493204"/>
    <w:rsid w:val="00802CE4"/>
    <w:rsid w:val="00C4106B"/>
    <w:rsid w:val="00C64C36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3796"/>
  <w15:chartTrackingRefBased/>
  <w15:docId w15:val="{2A0B23F9-9FC3-4BBC-943B-1749DD3D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0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2CE4"/>
  </w:style>
  <w:style w:type="character" w:customStyle="1" w:styleId="c0">
    <w:name w:val="c0"/>
    <w:basedOn w:val="a0"/>
    <w:rsid w:val="00802CE4"/>
  </w:style>
  <w:style w:type="character" w:customStyle="1" w:styleId="c5">
    <w:name w:val="c5"/>
    <w:basedOn w:val="a0"/>
    <w:rsid w:val="00802CE4"/>
  </w:style>
  <w:style w:type="character" w:customStyle="1" w:styleId="c7">
    <w:name w:val="c7"/>
    <w:basedOn w:val="a0"/>
    <w:rsid w:val="00802CE4"/>
  </w:style>
  <w:style w:type="character" w:customStyle="1" w:styleId="c9">
    <w:name w:val="c9"/>
    <w:basedOn w:val="a0"/>
    <w:rsid w:val="00802CE4"/>
  </w:style>
  <w:style w:type="paragraph" w:customStyle="1" w:styleId="c10">
    <w:name w:val="c10"/>
    <w:basedOn w:val="a"/>
    <w:rsid w:val="0080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2CE4"/>
  </w:style>
  <w:style w:type="paragraph" w:customStyle="1" w:styleId="c1">
    <w:name w:val="c1"/>
    <w:basedOn w:val="a"/>
    <w:rsid w:val="0080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2CE4"/>
  </w:style>
  <w:style w:type="character" w:customStyle="1" w:styleId="c13">
    <w:name w:val="c13"/>
    <w:basedOn w:val="a0"/>
    <w:rsid w:val="00802CE4"/>
  </w:style>
  <w:style w:type="character" w:customStyle="1" w:styleId="c15">
    <w:name w:val="c15"/>
    <w:basedOn w:val="a0"/>
    <w:rsid w:val="0080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2026-05-25T17:58:00Z</dcterms:created>
  <dcterms:modified xsi:type="dcterms:W3CDTF">2026-05-25T18:05:00Z</dcterms:modified>
</cp:coreProperties>
</file>