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D5" w:rsidRDefault="00FD4130" w:rsidP="00FD41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4130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FD4130" w:rsidRPr="00FD4130" w:rsidRDefault="00FD4130" w:rsidP="00FD41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130">
        <w:rPr>
          <w:rFonts w:ascii="Times New Roman" w:hAnsi="Times New Roman" w:cs="Times New Roman"/>
          <w:b/>
          <w:sz w:val="36"/>
          <w:szCs w:val="36"/>
        </w:rPr>
        <w:t>Общая стратегия деятельности специалистов</w:t>
      </w:r>
    </w:p>
    <w:p w:rsidR="00FD4130" w:rsidRPr="00FD4130" w:rsidRDefault="00FD4130" w:rsidP="00FD41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130">
        <w:rPr>
          <w:rFonts w:ascii="Times New Roman" w:hAnsi="Times New Roman" w:cs="Times New Roman"/>
          <w:b/>
          <w:sz w:val="36"/>
          <w:szCs w:val="36"/>
        </w:rPr>
        <w:t xml:space="preserve"> в рамках </w:t>
      </w:r>
      <w:proofErr w:type="spellStart"/>
      <w:r w:rsidRPr="00FD4130">
        <w:rPr>
          <w:rFonts w:ascii="Times New Roman" w:hAnsi="Times New Roman" w:cs="Times New Roman"/>
          <w:b/>
          <w:sz w:val="36"/>
          <w:szCs w:val="36"/>
        </w:rPr>
        <w:t>ПМПк</w:t>
      </w:r>
      <w:proofErr w:type="spellEnd"/>
    </w:p>
    <w:p w:rsidR="00FD4130" w:rsidRPr="00FD4130" w:rsidRDefault="00FD4130" w:rsidP="00FD41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130">
        <w:rPr>
          <w:rFonts w:ascii="Times New Roman" w:hAnsi="Times New Roman" w:cs="Times New Roman"/>
          <w:b/>
          <w:sz w:val="36"/>
          <w:szCs w:val="36"/>
        </w:rPr>
        <w:t xml:space="preserve"> МАДОУ № 17</w:t>
      </w:r>
    </w:p>
    <w:p w:rsidR="00FD4130" w:rsidRDefault="00FD4130" w:rsidP="00FD4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4130" w:rsidRDefault="000404C2" w:rsidP="00FD4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15.3pt;margin-top:1.25pt;width:252.8pt;height:43.85pt;z-index:251658240">
            <v:textbox>
              <w:txbxContent>
                <w:p w:rsidR="00FD4130" w:rsidRPr="00FD4130" w:rsidRDefault="00FD4130" w:rsidP="00FD41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1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Запрос на обследование ребенка родителями или сотрудниками ДОУ</w:t>
                  </w:r>
                </w:p>
              </w:txbxContent>
            </v:textbox>
          </v:shape>
        </w:pict>
      </w:r>
    </w:p>
    <w:p w:rsidR="00FD4130" w:rsidRPr="00FD4130" w:rsidRDefault="000404C2" w:rsidP="00FD4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left:0;text-align:left;margin-left:238.15pt;margin-top:475.75pt;width:13.3pt;height:28.2pt;z-index:25167257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67" style="position:absolute;left:0;text-align:left;margin-left:238.15pt;margin-top:405.4pt;width:13.3pt;height:21.85pt;z-index:25167155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67" style="position:absolute;left:0;text-align:left;margin-left:238.15pt;margin-top:338pt;width:13.3pt;height:21.85pt;z-index:25167052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67" style="position:absolute;left:0;text-align:left;margin-left:238.15pt;margin-top:271.55pt;width:13.3pt;height:21.85pt;z-index:25166950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67" style="position:absolute;left:0;text-align:left;margin-left:238.15pt;margin-top:181.55pt;width:13.3pt;height:21.85pt;z-index:25166848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67" style="position:absolute;left:0;text-align:left;margin-left:238.15pt;margin-top:92.3pt;width:13.3pt;height:21.85pt;z-index:25166745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67" style="position:absolute;left:0;text-align:left;margin-left:238.15pt;margin-top:26.6pt;width:13.3pt;height:21.85pt;z-index:25166643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09" style="position:absolute;left:0;text-align:left;margin-left:115.3pt;margin-top:360.75pt;width:252.8pt;height:48.5pt;z-index:251663360">
            <v:textbox>
              <w:txbxContent>
                <w:p w:rsidR="00FD4130" w:rsidRPr="00FD4130" w:rsidRDefault="00FD4130" w:rsidP="00FD41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Индивидуальная коррекционная работа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09" style="position:absolute;left:0;text-align:left;margin-left:115.3pt;margin-top:427.25pt;width:252.8pt;height:48.5pt;z-index:251664384">
            <v:textbox>
              <w:txbxContent>
                <w:p w:rsidR="00FD4130" w:rsidRPr="00FD4130" w:rsidRDefault="000404C2" w:rsidP="00FD41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Групповая коррекционная работа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09" style="position:absolute;left:0;text-align:left;margin-left:115.3pt;margin-top:289.5pt;width:252.8pt;height:48.5pt;z-index:251662336">
            <v:textbox>
              <w:txbxContent>
                <w:p w:rsidR="00FD4130" w:rsidRPr="00FD4130" w:rsidRDefault="00FD4130" w:rsidP="00FD41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Реализация рекомендаций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ПМПк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развивающей и коррекционной работе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09" style="position:absolute;left:0;text-align:left;margin-left:115.3pt;margin-top:205.8pt;width:252.8pt;height:65.75pt;z-index:251661312">
            <v:textbox>
              <w:txbxContent>
                <w:p w:rsidR="00FD4130" w:rsidRPr="00FD4130" w:rsidRDefault="00FD4130" w:rsidP="00FD41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Согласование деятельности различных специалистов по развивающей и коррекционной работе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09" style="position:absolute;left:0;text-align:left;margin-left:115.3pt;margin-top:115.8pt;width:252.8pt;height:65.75pt;z-index:251660288">
            <v:textbox>
              <w:txbxContent>
                <w:p w:rsidR="00FD4130" w:rsidRPr="00FD4130" w:rsidRDefault="00FD4130" w:rsidP="00FD41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маршрута коррекционной помощи ребенку, прогноза дальнейшего развития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09" style="position:absolute;left:0;text-align:left;margin-left:115.3pt;margin-top:48.45pt;width:252.8pt;height:43.85pt;z-index:251659264">
            <v:textbox>
              <w:txbxContent>
                <w:p w:rsidR="00FD4130" w:rsidRPr="00FD4130" w:rsidRDefault="00FD4130" w:rsidP="00FD41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Индивидуальное обследование специалистами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09" style="position:absolute;left:0;text-align:left;margin-left:115.3pt;margin-top:503.95pt;width:252.8pt;height:84.55pt;z-index:251665408">
            <v:textbox>
              <w:txbxContent>
                <w:p w:rsidR="000404C2" w:rsidRPr="00FD4130" w:rsidRDefault="000404C2" w:rsidP="00FD41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Поведение оценки эффективности коррекционно-развивающей работы (динамическое или итоговое обследование)</w:t>
                  </w:r>
                </w:p>
              </w:txbxContent>
            </v:textbox>
          </v:shape>
        </w:pict>
      </w:r>
    </w:p>
    <w:sectPr w:rsidR="00FD4130" w:rsidRPr="00FD4130" w:rsidSect="00A3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4130"/>
    <w:rsid w:val="000404C2"/>
    <w:rsid w:val="003A2C2A"/>
    <w:rsid w:val="00A334D5"/>
    <w:rsid w:val="00FD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2021-02-10T11:39:00Z</dcterms:created>
  <dcterms:modified xsi:type="dcterms:W3CDTF">2021-02-10T11:56:00Z</dcterms:modified>
</cp:coreProperties>
</file>