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2D" w:rsidRPr="006F0B33" w:rsidRDefault="007C342D" w:rsidP="007C342D">
      <w:pPr>
        <w:jc w:val="right"/>
        <w:rPr>
          <w:b/>
          <w:bCs/>
          <w:sz w:val="3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39041C">
        <w:rPr>
          <w:b/>
          <w:sz w:val="22"/>
          <w:szCs w:val="22"/>
        </w:rPr>
        <w:t xml:space="preserve">    Приложение № 2</w:t>
      </w:r>
    </w:p>
    <w:p w:rsidR="007C342D" w:rsidRPr="006F0B33" w:rsidRDefault="007C342D" w:rsidP="007C342D"/>
    <w:p w:rsidR="007C342D" w:rsidRPr="006F0B33" w:rsidRDefault="007C342D" w:rsidP="007C342D">
      <w:pPr>
        <w:pStyle w:val="a3"/>
        <w:spacing w:line="360" w:lineRule="auto"/>
        <w:jc w:val="center"/>
      </w:pPr>
    </w:p>
    <w:p w:rsidR="007C342D" w:rsidRPr="006F0B33" w:rsidRDefault="007C342D" w:rsidP="007C342D">
      <w:pPr>
        <w:pStyle w:val="a3"/>
        <w:spacing w:line="360" w:lineRule="auto"/>
        <w:jc w:val="center"/>
        <w:rPr>
          <w:b/>
          <w:bCs/>
        </w:rPr>
      </w:pPr>
      <w:r w:rsidRPr="006F0B33">
        <w:rPr>
          <w:b/>
          <w:bCs/>
        </w:rPr>
        <w:t>ИНДИВИДУАЛЬНАЯ КОРРЕКЦИОННО-РАЗВИВАЮЩАЯ ОБРАЗОВАТЕЛЬНАЯ ПРОГРАММА</w:t>
      </w:r>
    </w:p>
    <w:p w:rsidR="007C342D" w:rsidRDefault="007C342D" w:rsidP="007C342D">
      <w:pPr>
        <w:jc w:val="center"/>
        <w:rPr>
          <w:b/>
          <w:bCs/>
        </w:rPr>
      </w:pPr>
    </w:p>
    <w:p w:rsidR="007C342D" w:rsidRPr="002215FD" w:rsidRDefault="007C342D" w:rsidP="007C342D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Pr="002215FD">
        <w:rPr>
          <w:b/>
          <w:bCs/>
        </w:rPr>
        <w:t>ПОЯСНИТЕЛЬНАЯ ЗАПИСКА.</w:t>
      </w:r>
    </w:p>
    <w:p w:rsidR="007C342D" w:rsidRPr="002215FD" w:rsidRDefault="007C342D" w:rsidP="007C342D">
      <w:pPr>
        <w:jc w:val="center"/>
        <w:rPr>
          <w:b/>
          <w:bCs/>
        </w:rPr>
      </w:pPr>
    </w:p>
    <w:p w:rsidR="007C342D" w:rsidRPr="002215FD" w:rsidRDefault="007C342D" w:rsidP="007C342D">
      <w:pPr>
        <w:pStyle w:val="a3"/>
        <w:ind w:firstLine="540"/>
      </w:pPr>
      <w:r w:rsidRPr="002215FD">
        <w:t>Современные социальные условия, в которых формируется личность ребёнка, выдвинули острую необходимость осуществлять дифференцированное обучение с учётом в каждом отдельном случаи индивидуальные психофизиологические особенности и возможности ребёнка.</w:t>
      </w:r>
    </w:p>
    <w:p w:rsidR="007C342D" w:rsidRPr="002215FD" w:rsidRDefault="007C342D" w:rsidP="007C342D">
      <w:pPr>
        <w:ind w:firstLine="540"/>
        <w:jc w:val="both"/>
      </w:pPr>
      <w:r w:rsidRPr="002215FD">
        <w:t>Одна из центральных задач дошкольной педагогики и психологии – поиск путей эффективного обучения на занятиях, поиск возможности использования скрытых резервов умственной деятельности, повышение самостоятельности. Необходимость изучить возможности интеллекта детей, проводить целенаправленно коррекционно-развивающую работу вытекает из требований «Основных направлений реформы общеобразовательной и профессиональной школы».</w:t>
      </w:r>
    </w:p>
    <w:p w:rsidR="007C342D" w:rsidRPr="002215FD" w:rsidRDefault="007C342D" w:rsidP="007C342D">
      <w:pPr>
        <w:ind w:firstLine="540"/>
        <w:jc w:val="both"/>
      </w:pPr>
      <w:r w:rsidRPr="002215FD">
        <w:t xml:space="preserve">Многолетняя педагогическая практика показала, что существующая методика проведения занятий не всегда приводит к успеху. Детям даётся много знаний, понятий, они сильно утомляются, не могут спокойно высидеть положенное время и, как результат, недостаточное осознание </w:t>
      </w:r>
      <w:proofErr w:type="gramStart"/>
      <w:r w:rsidRPr="002215FD">
        <w:t>изученного</w:t>
      </w:r>
      <w:proofErr w:type="gramEnd"/>
      <w:r w:rsidRPr="002215FD">
        <w:t>, переутомление, психическое возбуждение.</w:t>
      </w:r>
    </w:p>
    <w:p w:rsidR="007C342D" w:rsidRPr="002215FD" w:rsidRDefault="007C342D" w:rsidP="007C342D">
      <w:pPr>
        <w:pStyle w:val="a5"/>
        <w:jc w:val="both"/>
      </w:pPr>
      <w:r w:rsidRPr="002215FD">
        <w:t>В предлагаемой программе пересмотрена методика проведения занятий, в них включены ряд специальных заданий развивающего и творческого характера – музыкальных, речевых, изобразительных. Основой же всех занятий стали игры.</w:t>
      </w:r>
    </w:p>
    <w:p w:rsidR="007C342D" w:rsidRPr="002215FD" w:rsidRDefault="007C342D" w:rsidP="007C342D">
      <w:pPr>
        <w:ind w:firstLine="540"/>
        <w:jc w:val="both"/>
      </w:pPr>
    </w:p>
    <w:p w:rsidR="007C342D" w:rsidRPr="002215FD" w:rsidRDefault="007C342D" w:rsidP="007C342D">
      <w:pPr>
        <w:ind w:firstLine="540"/>
        <w:jc w:val="both"/>
      </w:pPr>
      <w:r w:rsidRPr="002215FD">
        <w:rPr>
          <w:b/>
          <w:bCs/>
        </w:rPr>
        <w:t>Цель программы</w:t>
      </w:r>
      <w:r w:rsidRPr="002215FD">
        <w:t>: развитие у ребёнка 5-7 лет познавательных способностей – восприятия, воображения, памяти и внимания, без которых не возможно успешное развитие речи, коммуникативных способностей, а так же подготовка ребёнка к обучению в школе.</w:t>
      </w:r>
    </w:p>
    <w:p w:rsidR="007C342D" w:rsidRPr="002215FD" w:rsidRDefault="007C342D" w:rsidP="007C342D">
      <w:pPr>
        <w:ind w:firstLine="540"/>
        <w:jc w:val="both"/>
      </w:pPr>
    </w:p>
    <w:p w:rsidR="007C342D" w:rsidRPr="002215FD" w:rsidRDefault="007C342D" w:rsidP="007C342D">
      <w:pPr>
        <w:ind w:firstLine="540"/>
        <w:jc w:val="both"/>
        <w:rPr>
          <w:b/>
          <w:bCs/>
        </w:rPr>
      </w:pPr>
      <w:r w:rsidRPr="002215FD">
        <w:rPr>
          <w:b/>
          <w:bCs/>
        </w:rPr>
        <w:t xml:space="preserve">Задачи программы: </w:t>
      </w:r>
    </w:p>
    <w:p w:rsidR="007C342D" w:rsidRPr="002215FD" w:rsidRDefault="007C342D" w:rsidP="007C342D">
      <w:pPr>
        <w:numPr>
          <w:ilvl w:val="0"/>
          <w:numId w:val="1"/>
        </w:numPr>
        <w:spacing w:line="360" w:lineRule="auto"/>
        <w:jc w:val="both"/>
      </w:pPr>
      <w:r w:rsidRPr="002215FD">
        <w:t>развитие сенсорных способностей ребёнка;</w:t>
      </w:r>
    </w:p>
    <w:p w:rsidR="007C342D" w:rsidRPr="002215FD" w:rsidRDefault="007C342D" w:rsidP="007C342D">
      <w:pPr>
        <w:numPr>
          <w:ilvl w:val="0"/>
          <w:numId w:val="1"/>
        </w:numPr>
        <w:spacing w:line="360" w:lineRule="auto"/>
        <w:jc w:val="both"/>
      </w:pPr>
      <w:r w:rsidRPr="002215FD">
        <w:t>развитие моторно-двигательного внимания;</w:t>
      </w:r>
    </w:p>
    <w:p w:rsidR="007C342D" w:rsidRPr="002215FD" w:rsidRDefault="007C342D" w:rsidP="007C342D">
      <w:pPr>
        <w:numPr>
          <w:ilvl w:val="0"/>
          <w:numId w:val="1"/>
        </w:numPr>
        <w:spacing w:line="360" w:lineRule="auto"/>
        <w:jc w:val="both"/>
      </w:pPr>
      <w:r w:rsidRPr="002215FD">
        <w:t>развитие умения логически мыслить;</w:t>
      </w:r>
    </w:p>
    <w:p w:rsidR="007C342D" w:rsidRPr="002215FD" w:rsidRDefault="007C342D" w:rsidP="007C342D">
      <w:pPr>
        <w:numPr>
          <w:ilvl w:val="0"/>
          <w:numId w:val="1"/>
        </w:numPr>
        <w:spacing w:line="360" w:lineRule="auto"/>
        <w:jc w:val="both"/>
      </w:pPr>
      <w:r w:rsidRPr="002215FD">
        <w:t>повышение познавательного интереса;</w:t>
      </w:r>
    </w:p>
    <w:p w:rsidR="007C342D" w:rsidRPr="002215FD" w:rsidRDefault="007C342D" w:rsidP="007C342D">
      <w:pPr>
        <w:numPr>
          <w:ilvl w:val="0"/>
          <w:numId w:val="1"/>
        </w:numPr>
        <w:spacing w:line="360" w:lineRule="auto"/>
        <w:jc w:val="both"/>
      </w:pPr>
      <w:r w:rsidRPr="002215FD">
        <w:t>сохранение душевного контакта между ребёнком, педагогами и родителями.</w:t>
      </w:r>
    </w:p>
    <w:p w:rsidR="007C342D" w:rsidRPr="002215FD" w:rsidRDefault="007C342D" w:rsidP="007C342D">
      <w:pPr>
        <w:numPr>
          <w:ilvl w:val="0"/>
          <w:numId w:val="1"/>
        </w:numPr>
        <w:jc w:val="both"/>
      </w:pPr>
    </w:p>
    <w:p w:rsidR="007C342D" w:rsidRPr="008A7699" w:rsidRDefault="007C342D" w:rsidP="007C342D">
      <w:pPr>
        <w:ind w:firstLine="540"/>
        <w:jc w:val="both"/>
      </w:pPr>
      <w:r>
        <w:rPr>
          <w:b/>
          <w:bCs/>
        </w:rPr>
        <w:t>Фамилия Имя ребенка</w:t>
      </w:r>
      <w:r w:rsidRPr="002215FD">
        <w:rPr>
          <w:b/>
          <w:bCs/>
        </w:rPr>
        <w:t>:</w:t>
      </w:r>
      <w:r>
        <w:t xml:space="preserve"> …..</w:t>
      </w:r>
    </w:p>
    <w:p w:rsidR="007C342D" w:rsidRPr="002215FD" w:rsidRDefault="007C342D" w:rsidP="007C342D">
      <w:pPr>
        <w:ind w:firstLine="540"/>
        <w:jc w:val="both"/>
      </w:pPr>
    </w:p>
    <w:p w:rsidR="007C342D" w:rsidRPr="002215FD" w:rsidRDefault="007C342D" w:rsidP="007C342D">
      <w:pPr>
        <w:ind w:firstLine="540"/>
        <w:jc w:val="both"/>
      </w:pPr>
      <w:r w:rsidRPr="002215FD">
        <w:t>Программа состоит из серии занятий специально организованных с учётом уровня развития ребёнка, его возрастным и индивидуальным особенностям. В специально организованной предметно-развивающей среде стимулируются познавательные интересы ребёнка, закрепляются навыки, полученные на коррекционно-развивающих занятиях.</w:t>
      </w:r>
    </w:p>
    <w:p w:rsidR="007C342D" w:rsidRPr="002215FD" w:rsidRDefault="007C342D" w:rsidP="007C342D">
      <w:pPr>
        <w:ind w:firstLine="540"/>
        <w:jc w:val="both"/>
      </w:pPr>
    </w:p>
    <w:p w:rsidR="007C342D" w:rsidRPr="002215FD" w:rsidRDefault="007C342D" w:rsidP="007C342D">
      <w:pPr>
        <w:ind w:firstLine="540"/>
        <w:jc w:val="both"/>
      </w:pPr>
      <w:r w:rsidRPr="002215FD">
        <w:rPr>
          <w:b/>
          <w:bCs/>
        </w:rPr>
        <w:t>Длительность</w:t>
      </w:r>
      <w:r w:rsidRPr="002215FD">
        <w:t>: ноябрь – март.</w:t>
      </w:r>
    </w:p>
    <w:p w:rsidR="007C342D" w:rsidRPr="002215FD" w:rsidRDefault="007C342D" w:rsidP="007C342D">
      <w:pPr>
        <w:ind w:firstLine="540"/>
        <w:jc w:val="both"/>
      </w:pPr>
      <w:r w:rsidRPr="002215FD">
        <w:rPr>
          <w:b/>
          <w:bCs/>
        </w:rPr>
        <w:lastRenderedPageBreak/>
        <w:t>Успешности коррекционно-развивающей программе способствуют</w:t>
      </w:r>
      <w:r w:rsidRPr="002215FD">
        <w:t>: высокая мотивация ребёнка, наличие предметно-развивающей среды в ДОУ, заинтересованность и взаимодействие педагогов и родителей.</w:t>
      </w:r>
    </w:p>
    <w:p w:rsidR="007C342D" w:rsidRPr="002215FD" w:rsidRDefault="007C342D" w:rsidP="007C342D">
      <w:pPr>
        <w:ind w:firstLine="540"/>
        <w:jc w:val="both"/>
      </w:pPr>
    </w:p>
    <w:p w:rsidR="007C342D" w:rsidRPr="002215FD" w:rsidRDefault="007C342D" w:rsidP="007C342D">
      <w:pPr>
        <w:ind w:firstLine="540"/>
        <w:jc w:val="both"/>
        <w:rPr>
          <w:b/>
          <w:bCs/>
        </w:rPr>
      </w:pPr>
      <w:r w:rsidRPr="002215FD">
        <w:rPr>
          <w:b/>
          <w:bCs/>
        </w:rPr>
        <w:t>Способы взаимодействия:</w:t>
      </w:r>
    </w:p>
    <w:p w:rsidR="007C342D" w:rsidRPr="002215FD" w:rsidRDefault="007C342D" w:rsidP="007C342D">
      <w:pPr>
        <w:numPr>
          <w:ilvl w:val="0"/>
          <w:numId w:val="2"/>
        </w:numPr>
        <w:spacing w:line="360" w:lineRule="auto"/>
        <w:jc w:val="both"/>
      </w:pPr>
      <w:r w:rsidRPr="002215FD">
        <w:t>составление психолого-педагогического заключения;</w:t>
      </w:r>
    </w:p>
    <w:p w:rsidR="007C342D" w:rsidRPr="002215FD" w:rsidRDefault="007C342D" w:rsidP="007C342D">
      <w:pPr>
        <w:numPr>
          <w:ilvl w:val="0"/>
          <w:numId w:val="2"/>
        </w:numPr>
        <w:spacing w:line="360" w:lineRule="auto"/>
        <w:jc w:val="both"/>
      </w:pPr>
      <w:r w:rsidRPr="002215FD">
        <w:t>участие в проектирование предметно-развивающей среде;</w:t>
      </w:r>
    </w:p>
    <w:p w:rsidR="007C342D" w:rsidRPr="002215FD" w:rsidRDefault="007C342D" w:rsidP="007C342D">
      <w:pPr>
        <w:numPr>
          <w:ilvl w:val="0"/>
          <w:numId w:val="2"/>
        </w:numPr>
        <w:spacing w:line="360" w:lineRule="auto"/>
        <w:jc w:val="both"/>
      </w:pPr>
      <w:r w:rsidRPr="002215FD">
        <w:t>участие в разработке и реализации коррекционно-развивающей программы работы с детьми или группами;</w:t>
      </w:r>
    </w:p>
    <w:p w:rsidR="007C342D" w:rsidRPr="002215FD" w:rsidRDefault="007C342D" w:rsidP="007C342D">
      <w:pPr>
        <w:numPr>
          <w:ilvl w:val="0"/>
          <w:numId w:val="2"/>
        </w:numPr>
        <w:spacing w:line="360" w:lineRule="auto"/>
        <w:jc w:val="both"/>
      </w:pPr>
      <w:r w:rsidRPr="002215FD">
        <w:t>оказание помощи при затруднениях, связанных с особенностями развития детей или группы.</w:t>
      </w:r>
    </w:p>
    <w:p w:rsidR="007C342D" w:rsidRDefault="007C342D" w:rsidP="007C34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ТЕМАТИЧЕСКИЙ ПЛАН ЗАНЯТИЙ.</w:t>
      </w:r>
    </w:p>
    <w:p w:rsidR="007C342D" w:rsidRDefault="007C342D" w:rsidP="007C342D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60"/>
        <w:gridCol w:w="2880"/>
        <w:gridCol w:w="180"/>
        <w:gridCol w:w="3600"/>
        <w:gridCol w:w="1800"/>
      </w:tblGrid>
      <w:tr w:rsidR="007C342D" w:rsidTr="007C0456">
        <w:tc>
          <w:tcPr>
            <w:tcW w:w="1908" w:type="dxa"/>
            <w:gridSpan w:val="2"/>
          </w:tcPr>
          <w:p w:rsidR="007C342D" w:rsidRPr="0073252C" w:rsidRDefault="007C342D" w:rsidP="007C0456">
            <w:pPr>
              <w:pStyle w:val="1"/>
              <w:jc w:val="center"/>
              <w:rPr>
                <w:rFonts w:ascii="Times New Roman" w:hAnsi="Times New Roman"/>
                <w:sz w:val="28"/>
              </w:rPr>
            </w:pPr>
            <w:r w:rsidRPr="0073252C"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w="2880" w:type="dxa"/>
          </w:tcPr>
          <w:p w:rsidR="007C342D" w:rsidRPr="0073252C" w:rsidRDefault="007C342D" w:rsidP="007C0456">
            <w:pPr>
              <w:jc w:val="center"/>
              <w:rPr>
                <w:b/>
                <w:bCs/>
                <w:sz w:val="28"/>
              </w:rPr>
            </w:pPr>
            <w:r w:rsidRPr="0073252C">
              <w:rPr>
                <w:b/>
                <w:bCs/>
                <w:sz w:val="28"/>
              </w:rPr>
              <w:t>Задачи</w:t>
            </w:r>
          </w:p>
        </w:tc>
        <w:tc>
          <w:tcPr>
            <w:tcW w:w="3780" w:type="dxa"/>
            <w:gridSpan w:val="2"/>
          </w:tcPr>
          <w:p w:rsidR="007C342D" w:rsidRPr="0073252C" w:rsidRDefault="007C342D" w:rsidP="007C0456">
            <w:pPr>
              <w:jc w:val="center"/>
              <w:rPr>
                <w:b/>
                <w:bCs/>
                <w:sz w:val="28"/>
              </w:rPr>
            </w:pPr>
            <w:r w:rsidRPr="0073252C">
              <w:rPr>
                <w:b/>
                <w:bCs/>
                <w:sz w:val="28"/>
              </w:rPr>
              <w:t>Содержание</w:t>
            </w:r>
          </w:p>
        </w:tc>
        <w:tc>
          <w:tcPr>
            <w:tcW w:w="1800" w:type="dxa"/>
          </w:tcPr>
          <w:p w:rsidR="007C342D" w:rsidRPr="0073252C" w:rsidRDefault="007C342D" w:rsidP="007C0456">
            <w:pPr>
              <w:jc w:val="center"/>
              <w:rPr>
                <w:b/>
                <w:bCs/>
                <w:sz w:val="28"/>
              </w:rPr>
            </w:pPr>
            <w:r w:rsidRPr="0073252C">
              <w:rPr>
                <w:b/>
                <w:bCs/>
                <w:sz w:val="28"/>
              </w:rPr>
              <w:t>Результат</w:t>
            </w:r>
          </w:p>
        </w:tc>
      </w:tr>
      <w:tr w:rsidR="007C342D" w:rsidTr="007C0456">
        <w:trPr>
          <w:cantSplit/>
          <w:trHeight w:val="551"/>
        </w:trPr>
        <w:tc>
          <w:tcPr>
            <w:tcW w:w="10368" w:type="dxa"/>
            <w:gridSpan w:val="6"/>
          </w:tcPr>
          <w:p w:rsidR="007C342D" w:rsidRPr="0073252C" w:rsidRDefault="007C342D" w:rsidP="007C0456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2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7C342D" w:rsidRDefault="007C342D" w:rsidP="007C0456">
            <w:r w:rsidRPr="0073252C">
              <w:t xml:space="preserve">Ответственный – </w:t>
            </w:r>
            <w:r>
              <w:t>Инструктор по физической культуре:  Ф.И.О.</w:t>
            </w:r>
          </w:p>
          <w:p w:rsidR="007C342D" w:rsidRDefault="007C342D" w:rsidP="007C0456">
            <w:pPr>
              <w:rPr>
                <w:sz w:val="28"/>
              </w:rPr>
            </w:pPr>
            <w:r>
              <w:t xml:space="preserve"> Воспитатели:  Ф.И.О.</w:t>
            </w:r>
          </w:p>
        </w:tc>
      </w:tr>
      <w:tr w:rsidR="007C342D" w:rsidTr="007C0456">
        <w:tc>
          <w:tcPr>
            <w:tcW w:w="1548" w:type="dxa"/>
            <w:vAlign w:val="center"/>
          </w:tcPr>
          <w:p w:rsidR="007C342D" w:rsidRDefault="007C342D" w:rsidP="007C0456">
            <w:pPr>
              <w:jc w:val="center"/>
            </w:pPr>
            <w:r>
              <w:t>Ноябрь</w:t>
            </w:r>
          </w:p>
        </w:tc>
        <w:tc>
          <w:tcPr>
            <w:tcW w:w="3420" w:type="dxa"/>
            <w:gridSpan w:val="3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1.Тренировать силу мышц рук.</w:t>
            </w:r>
          </w:p>
          <w:p w:rsidR="007C342D" w:rsidRDefault="007C342D" w:rsidP="007C0456">
            <w:pPr>
              <w:jc w:val="both"/>
            </w:pPr>
            <w:r>
              <w:t>2.Формировать умение в работе с мячом (отбивание мяча одной рукой)</w:t>
            </w:r>
          </w:p>
        </w:tc>
        <w:tc>
          <w:tcPr>
            <w:tcW w:w="360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>Отжимание от скамьи, стены, пола.</w:t>
            </w:r>
          </w:p>
          <w:p w:rsidR="007C342D" w:rsidRDefault="007C342D" w:rsidP="007C0456">
            <w:pPr>
              <w:jc w:val="both"/>
            </w:pPr>
            <w:r>
              <w:t>«Школа мяча» (пиктограммы) (комплекс упражнений)</w:t>
            </w:r>
          </w:p>
        </w:tc>
        <w:tc>
          <w:tcPr>
            <w:tcW w:w="180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548" w:type="dxa"/>
            <w:vAlign w:val="center"/>
          </w:tcPr>
          <w:p w:rsidR="007C342D" w:rsidRDefault="007C342D" w:rsidP="007C0456">
            <w:pPr>
              <w:jc w:val="center"/>
            </w:pPr>
            <w:r>
              <w:t>Декабрь</w:t>
            </w:r>
          </w:p>
        </w:tc>
        <w:tc>
          <w:tcPr>
            <w:tcW w:w="3420" w:type="dxa"/>
            <w:gridSpan w:val="3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 xml:space="preserve">Развивать: </w:t>
            </w:r>
          </w:p>
          <w:p w:rsidR="007C342D" w:rsidRDefault="007C342D" w:rsidP="007C0456">
            <w:pPr>
              <w:jc w:val="both"/>
            </w:pPr>
            <w:r>
              <w:t>- координацию движений при бросании и ловли мяча;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- координацию движений при лазанье по гимнастической лестнице разными способами</w:t>
            </w:r>
          </w:p>
        </w:tc>
        <w:tc>
          <w:tcPr>
            <w:tcW w:w="360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>«Школа мяча» (пиктограммы) (комплекс упражнений).</w:t>
            </w:r>
          </w:p>
          <w:p w:rsidR="007C342D" w:rsidRDefault="007C342D" w:rsidP="007C0456">
            <w:pPr>
              <w:jc w:val="both"/>
            </w:pPr>
            <w:r>
              <w:t>Упражнение «Сделай как я».</w:t>
            </w:r>
          </w:p>
        </w:tc>
        <w:tc>
          <w:tcPr>
            <w:tcW w:w="180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548" w:type="dxa"/>
            <w:vAlign w:val="center"/>
          </w:tcPr>
          <w:p w:rsidR="007C342D" w:rsidRDefault="007C342D" w:rsidP="007C0456">
            <w:pPr>
              <w:jc w:val="center"/>
            </w:pPr>
            <w:r>
              <w:t>Январь</w:t>
            </w:r>
          </w:p>
        </w:tc>
        <w:tc>
          <w:tcPr>
            <w:tcW w:w="3420" w:type="dxa"/>
            <w:gridSpan w:val="3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>Развивать:</w:t>
            </w:r>
          </w:p>
          <w:p w:rsidR="007C342D" w:rsidRDefault="007C342D" w:rsidP="007C0456">
            <w:pPr>
              <w:jc w:val="both"/>
            </w:pPr>
            <w:r>
              <w:t>-зрительно-моторную, двигательную координацию при упражнении метания в горизонтальную цель способом прокатывания мяча снизу;</w:t>
            </w:r>
          </w:p>
          <w:p w:rsidR="007C342D" w:rsidRDefault="007C342D" w:rsidP="007C0456">
            <w:pPr>
              <w:jc w:val="both"/>
            </w:pPr>
            <w:r>
              <w:t>- зрительно-моторную, двигательную координацию при упражнении в метании в горизонтальную цель способом бросания от груди.</w:t>
            </w:r>
          </w:p>
        </w:tc>
        <w:tc>
          <w:tcPr>
            <w:tcW w:w="360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>Упражнение «Сбей кеглю».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Упражнение «Попади в обруч».</w:t>
            </w:r>
          </w:p>
        </w:tc>
        <w:tc>
          <w:tcPr>
            <w:tcW w:w="180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548" w:type="dxa"/>
            <w:vAlign w:val="center"/>
          </w:tcPr>
          <w:p w:rsidR="007C342D" w:rsidRDefault="007C342D" w:rsidP="007C0456">
            <w:pPr>
              <w:jc w:val="center"/>
            </w:pPr>
            <w:r>
              <w:t>Февраль</w:t>
            </w:r>
          </w:p>
        </w:tc>
        <w:tc>
          <w:tcPr>
            <w:tcW w:w="3420" w:type="dxa"/>
            <w:gridSpan w:val="3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 xml:space="preserve">Развивать: </w:t>
            </w:r>
          </w:p>
          <w:p w:rsidR="007C342D" w:rsidRDefault="007C342D" w:rsidP="007C0456">
            <w:pPr>
              <w:jc w:val="both"/>
            </w:pPr>
            <w:r>
              <w:t>-быстроту бега;</w:t>
            </w:r>
          </w:p>
          <w:p w:rsidR="007C342D" w:rsidRDefault="007C342D" w:rsidP="007C0456">
            <w:pPr>
              <w:jc w:val="both"/>
            </w:pPr>
            <w:r>
              <w:t xml:space="preserve">-развивать быстроту, ловкость, </w:t>
            </w:r>
            <w:r>
              <w:lastRenderedPageBreak/>
              <w:t>настойчивость при выполнении ОВД (бега, лазанья, ведения мяча ногой)</w:t>
            </w:r>
          </w:p>
        </w:tc>
        <w:tc>
          <w:tcPr>
            <w:tcW w:w="360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>«Челночный бег».</w:t>
            </w:r>
          </w:p>
          <w:p w:rsidR="007C342D" w:rsidRDefault="007C342D" w:rsidP="007C0456">
            <w:pPr>
              <w:jc w:val="both"/>
            </w:pPr>
            <w:r>
              <w:t>Полоса препятствий.</w:t>
            </w:r>
          </w:p>
        </w:tc>
        <w:tc>
          <w:tcPr>
            <w:tcW w:w="180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548" w:type="dxa"/>
            <w:vAlign w:val="center"/>
          </w:tcPr>
          <w:p w:rsidR="007C342D" w:rsidRDefault="007C342D" w:rsidP="007C0456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3420" w:type="dxa"/>
            <w:gridSpan w:val="3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 xml:space="preserve">1.Закоеплять двигательные умения в </w:t>
            </w:r>
            <w:proofErr w:type="spellStart"/>
            <w:r>
              <w:t>подлезании</w:t>
            </w:r>
            <w:proofErr w:type="spellEnd"/>
            <w:r>
              <w:t>, лазанье по гимнастической стенке.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2.развивать двигательную координацию, произвольное внимание при выполнении упражнений по схеме.</w:t>
            </w:r>
          </w:p>
        </w:tc>
        <w:tc>
          <w:tcPr>
            <w:tcW w:w="360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>Упражнение «Пожарные на учении».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«Двигательная активность» (комплекс упражнений).</w:t>
            </w:r>
          </w:p>
        </w:tc>
        <w:tc>
          <w:tcPr>
            <w:tcW w:w="180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</w:tbl>
    <w:p w:rsidR="007C342D" w:rsidRDefault="007C342D" w:rsidP="007C342D">
      <w:pPr>
        <w:rPr>
          <w:sz w:val="28"/>
        </w:rPr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780"/>
        <w:gridCol w:w="3189"/>
        <w:gridCol w:w="2263"/>
      </w:tblGrid>
      <w:tr w:rsidR="007C342D" w:rsidTr="007C0456">
        <w:trPr>
          <w:cantSplit/>
        </w:trPr>
        <w:tc>
          <w:tcPr>
            <w:tcW w:w="10420" w:type="dxa"/>
            <w:gridSpan w:val="4"/>
          </w:tcPr>
          <w:p w:rsidR="007C342D" w:rsidRPr="002C3593" w:rsidRDefault="007C342D" w:rsidP="007C0456">
            <w:pPr>
              <w:pStyle w:val="4"/>
              <w:rPr>
                <w:sz w:val="24"/>
                <w:szCs w:val="24"/>
              </w:rPr>
            </w:pPr>
            <w:r w:rsidRPr="002C3593">
              <w:rPr>
                <w:sz w:val="24"/>
                <w:szCs w:val="24"/>
              </w:rPr>
              <w:lastRenderedPageBreak/>
              <w:t xml:space="preserve">Речевое развитие </w:t>
            </w:r>
          </w:p>
          <w:p w:rsidR="007C342D" w:rsidRPr="002C3593" w:rsidRDefault="007C342D" w:rsidP="007C0456">
            <w:r w:rsidRPr="002C3593">
              <w:t>Ответственный –</w:t>
            </w:r>
            <w:r>
              <w:t xml:space="preserve"> учитель-логопед:</w:t>
            </w:r>
          </w:p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Default="007C342D" w:rsidP="007C0456">
            <w:pPr>
              <w:jc w:val="center"/>
            </w:pPr>
            <w:r>
              <w:t>Ноябрь</w:t>
            </w:r>
          </w:p>
        </w:tc>
        <w:tc>
          <w:tcPr>
            <w:tcW w:w="3780" w:type="dxa"/>
          </w:tcPr>
          <w:p w:rsidR="007C342D" w:rsidRDefault="007C342D" w:rsidP="007C0456">
            <w:pPr>
              <w:jc w:val="both"/>
            </w:pPr>
            <w:r>
              <w:t>1.Развивать внимание при подборе слов на заданные звуки (с), (</w:t>
            </w:r>
            <w:proofErr w:type="gramStart"/>
            <w:r>
              <w:t>с</w:t>
            </w:r>
            <w:proofErr w:type="gramEnd"/>
            <w:r>
              <w:t>*).</w:t>
            </w:r>
          </w:p>
          <w:p w:rsidR="007C342D" w:rsidRDefault="007C342D" w:rsidP="007C0456">
            <w:pPr>
              <w:jc w:val="both"/>
            </w:pPr>
            <w:r>
              <w:t xml:space="preserve"> 2.Закреплять умение дифференцировать согласные звуки на мягкие и твёрдые фонемы.</w:t>
            </w:r>
          </w:p>
          <w:p w:rsidR="007C342D" w:rsidRDefault="007C342D" w:rsidP="007C0456">
            <w:pPr>
              <w:jc w:val="both"/>
            </w:pPr>
            <w:r>
              <w:t>3.Продолжать учить согласовывать существительные и прилагательные среднего рода в родительном падеже.</w:t>
            </w:r>
          </w:p>
          <w:p w:rsidR="007C342D" w:rsidRDefault="007C342D" w:rsidP="007C0456">
            <w:pPr>
              <w:jc w:val="both"/>
            </w:pPr>
            <w:r>
              <w:t xml:space="preserve">4.Работа над </w:t>
            </w:r>
            <w:proofErr w:type="spellStart"/>
            <w:r>
              <w:t>звукопризношением</w:t>
            </w:r>
            <w:proofErr w:type="spellEnd"/>
            <w:r>
              <w:t>:</w:t>
            </w:r>
          </w:p>
          <w:p w:rsidR="007C342D" w:rsidRDefault="007C342D" w:rsidP="007C0456">
            <w:pPr>
              <w:jc w:val="both"/>
            </w:pPr>
            <w:r>
              <w:t xml:space="preserve">звуки с, </w:t>
            </w:r>
            <w:proofErr w:type="spellStart"/>
            <w:r>
              <w:t>сь</w:t>
            </w:r>
            <w:proofErr w:type="spellEnd"/>
            <w:r>
              <w:t xml:space="preserve">, </w:t>
            </w:r>
            <w:proofErr w:type="spellStart"/>
            <w:r>
              <w:t>ц</w:t>
            </w:r>
            <w:proofErr w:type="spellEnd"/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5.Подготовительные упражнения для звука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,</w:t>
            </w:r>
          </w:p>
          <w:p w:rsidR="007C342D" w:rsidRDefault="007C342D" w:rsidP="007C0456">
            <w:pPr>
              <w:jc w:val="both"/>
            </w:pPr>
            <w:r>
              <w:t xml:space="preserve">звуки </w:t>
            </w:r>
            <w:proofErr w:type="spellStart"/>
            <w:r>
              <w:t>щ</w:t>
            </w:r>
            <w:proofErr w:type="spellEnd"/>
            <w:r>
              <w:t xml:space="preserve">, ж, </w:t>
            </w:r>
            <w:proofErr w:type="spellStart"/>
            <w:r>
              <w:t>щ</w:t>
            </w:r>
            <w:proofErr w:type="spellEnd"/>
            <w:r>
              <w:t>,</w:t>
            </w:r>
          </w:p>
          <w:p w:rsidR="007C342D" w:rsidRDefault="007C342D" w:rsidP="007C0456">
            <w:pPr>
              <w:jc w:val="both"/>
            </w:pPr>
            <w:r>
              <w:t>6.Работа над речевым дыханием.</w:t>
            </w:r>
          </w:p>
          <w:p w:rsidR="007C342D" w:rsidRDefault="007C342D" w:rsidP="007C0456">
            <w:pPr>
              <w:jc w:val="both"/>
            </w:pPr>
            <w:r>
              <w:t>7.Работа над чёткостью, громкостью, выразительностью голоса, темпа и ритма речи.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3189" w:type="dxa"/>
          </w:tcPr>
          <w:p w:rsidR="007C342D" w:rsidRDefault="007C342D" w:rsidP="007C0456">
            <w:pPr>
              <w:jc w:val="both"/>
            </w:pPr>
            <w:r>
              <w:t>Дидактические игры: «Собери в лукошко», «Аукцион слов».</w:t>
            </w:r>
          </w:p>
          <w:p w:rsidR="007C342D" w:rsidRDefault="007C342D" w:rsidP="007C0456">
            <w:pPr>
              <w:pStyle w:val="a3"/>
            </w:pPr>
            <w:r>
              <w:t xml:space="preserve">Дидактические игры: «Большая и маленькая машина», «Назови братца». </w:t>
            </w:r>
          </w:p>
          <w:p w:rsidR="007C342D" w:rsidRDefault="007C342D" w:rsidP="007C0456">
            <w:pPr>
              <w:pStyle w:val="a3"/>
            </w:pPr>
          </w:p>
          <w:p w:rsidR="007C342D" w:rsidRDefault="007C342D" w:rsidP="007C0456">
            <w:pPr>
              <w:pStyle w:val="a3"/>
            </w:pPr>
          </w:p>
          <w:p w:rsidR="007C342D" w:rsidRDefault="007C342D" w:rsidP="007C0456">
            <w:pPr>
              <w:pStyle w:val="a3"/>
            </w:pPr>
            <w:r>
              <w:t>Дидактические игры: «Чей домик?», дидактическое упражнение «Закончи предложение».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Артикуляционная подготовительная гимнастика. Формирование холодной воздушной струи. Постановка. Автоматизация звуков. Дифференциация звуков.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Развитие грудобрюшного дыхания с включением элементов дыхательной гимнастики А.Н. </w:t>
            </w:r>
            <w:proofErr w:type="spellStart"/>
            <w:r>
              <w:t>Стрельниковой</w:t>
            </w:r>
            <w:proofErr w:type="spellEnd"/>
            <w:r>
              <w:t>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Default="007C342D" w:rsidP="007C0456">
            <w:pPr>
              <w:jc w:val="center"/>
            </w:pPr>
            <w:r>
              <w:t>Декабрь</w:t>
            </w:r>
          </w:p>
        </w:tc>
        <w:tc>
          <w:tcPr>
            <w:tcW w:w="3780" w:type="dxa"/>
          </w:tcPr>
          <w:p w:rsidR="007C342D" w:rsidRDefault="007C342D" w:rsidP="007C0456">
            <w:pPr>
              <w:jc w:val="both"/>
            </w:pPr>
            <w:r>
              <w:t xml:space="preserve">1.Развивать: </w:t>
            </w:r>
          </w:p>
          <w:p w:rsidR="007C342D" w:rsidRDefault="007C342D" w:rsidP="007C0456">
            <w:pPr>
              <w:jc w:val="both"/>
            </w:pPr>
            <w:r>
              <w:t>-зрительно-моторную координацию;</w:t>
            </w:r>
          </w:p>
          <w:p w:rsidR="007C342D" w:rsidRDefault="007C342D" w:rsidP="007C0456">
            <w:pPr>
              <w:jc w:val="both"/>
            </w:pPr>
            <w:r>
              <w:t>-образную память при подборе слов на звук (к).</w:t>
            </w:r>
          </w:p>
          <w:p w:rsidR="007C342D" w:rsidRDefault="007C342D" w:rsidP="007C0456">
            <w:pPr>
              <w:jc w:val="both"/>
            </w:pPr>
            <w:r>
              <w:t xml:space="preserve"> 2.Закреплять умение давать обобщающие понятия</w:t>
            </w:r>
          </w:p>
          <w:p w:rsidR="007C342D" w:rsidRDefault="007C342D" w:rsidP="007C0456">
            <w:pPr>
              <w:jc w:val="both"/>
            </w:pPr>
            <w:r>
              <w:t>3.Продолжать развивать умение составлять сюжетные рассказы по серии картинок.</w:t>
            </w:r>
          </w:p>
          <w:p w:rsidR="007C342D" w:rsidRDefault="007C342D" w:rsidP="007C0456">
            <w:pPr>
              <w:jc w:val="both"/>
            </w:pPr>
            <w:r>
              <w:t xml:space="preserve">4.Работа над </w:t>
            </w:r>
            <w:proofErr w:type="spellStart"/>
            <w:r>
              <w:t>звукопризношением</w:t>
            </w:r>
            <w:proofErr w:type="spellEnd"/>
            <w:r>
              <w:t>:</w:t>
            </w:r>
          </w:p>
          <w:p w:rsidR="007C342D" w:rsidRDefault="007C342D" w:rsidP="007C0456">
            <w:pPr>
              <w:jc w:val="both"/>
            </w:pPr>
            <w:r>
              <w:t xml:space="preserve">звуки с, </w:t>
            </w:r>
            <w:proofErr w:type="spellStart"/>
            <w:r>
              <w:t>сь</w:t>
            </w:r>
            <w:proofErr w:type="spellEnd"/>
            <w:r>
              <w:t xml:space="preserve">, </w:t>
            </w:r>
            <w:proofErr w:type="spellStart"/>
            <w:r>
              <w:t>ц</w:t>
            </w:r>
            <w:proofErr w:type="spellEnd"/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5.Подготовительные упражнения для звука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, </w:t>
            </w:r>
          </w:p>
          <w:p w:rsidR="007C342D" w:rsidRDefault="007C342D" w:rsidP="007C0456">
            <w:pPr>
              <w:jc w:val="both"/>
            </w:pPr>
            <w:r>
              <w:t xml:space="preserve">звуки </w:t>
            </w:r>
            <w:proofErr w:type="spellStart"/>
            <w:r>
              <w:t>щ</w:t>
            </w:r>
            <w:proofErr w:type="spellEnd"/>
            <w:r>
              <w:t xml:space="preserve">, ж, </w:t>
            </w:r>
            <w:proofErr w:type="spellStart"/>
            <w:r>
              <w:t>ш</w:t>
            </w:r>
            <w:proofErr w:type="spellEnd"/>
            <w:r>
              <w:t xml:space="preserve"> </w:t>
            </w:r>
          </w:p>
          <w:p w:rsidR="007C342D" w:rsidRDefault="007C342D" w:rsidP="007C0456">
            <w:pPr>
              <w:jc w:val="both"/>
            </w:pPr>
            <w:r>
              <w:t>6.Работа над речевым дыханием.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3189" w:type="dxa"/>
          </w:tcPr>
          <w:p w:rsidR="007C342D" w:rsidRDefault="007C342D" w:rsidP="007C0456">
            <w:pPr>
              <w:jc w:val="both"/>
            </w:pPr>
            <w:r>
              <w:t>Дидактическое упражнение: «Весёлые точки». Работа в тетради «Обведи по точкам».</w:t>
            </w:r>
          </w:p>
          <w:p w:rsidR="007C342D" w:rsidRDefault="007C342D" w:rsidP="007C0456">
            <w:pPr>
              <w:pStyle w:val="a3"/>
            </w:pPr>
            <w:r>
              <w:t>Дидактические упражнения: «Что пропало?»</w:t>
            </w:r>
          </w:p>
          <w:p w:rsidR="007C342D" w:rsidRDefault="007C342D" w:rsidP="007C0456">
            <w:pPr>
              <w:pStyle w:val="a3"/>
            </w:pPr>
            <w:r>
              <w:t xml:space="preserve">Дидактическое упражнение «Назови лишнее слово». </w:t>
            </w:r>
          </w:p>
          <w:p w:rsidR="007C342D" w:rsidRDefault="007C342D" w:rsidP="007C0456">
            <w:pPr>
              <w:pStyle w:val="a3"/>
            </w:pPr>
          </w:p>
          <w:p w:rsidR="007C342D" w:rsidRDefault="007C342D" w:rsidP="007C0456">
            <w:pPr>
              <w:pStyle w:val="a3"/>
            </w:pPr>
            <w:r>
              <w:t xml:space="preserve">Дидактические игры: «Что </w:t>
            </w:r>
            <w:proofErr w:type="spellStart"/>
            <w:r>
              <w:t>сначало</w:t>
            </w:r>
            <w:proofErr w:type="spellEnd"/>
            <w:r>
              <w:t>, что потом?», «Смешные истории».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Артикуляционная подготовительная гимнастика. Формирование холодной воздушной струи. Постановка. Автоматизация звуков. Дифференциация звуков.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Развитие фонационного </w:t>
            </w:r>
            <w:r>
              <w:lastRenderedPageBreak/>
              <w:t xml:space="preserve">выдоха. </w:t>
            </w:r>
          </w:p>
          <w:p w:rsidR="007C342D" w:rsidRDefault="007C342D" w:rsidP="007C0456">
            <w:pPr>
              <w:jc w:val="both"/>
            </w:pPr>
            <w:r>
              <w:t>Развитие речевого дыхания.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Default="007C342D" w:rsidP="007C0456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378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1.Закреплять умение проводить ЗАС.</w:t>
            </w:r>
          </w:p>
          <w:p w:rsidR="007C342D" w:rsidRDefault="007C342D" w:rsidP="007C0456">
            <w:pPr>
              <w:jc w:val="both"/>
            </w:pPr>
            <w:r>
              <w:t>2.Упражнять в подборе прилагательных заданному слову.</w:t>
            </w:r>
          </w:p>
          <w:p w:rsidR="007C342D" w:rsidRDefault="007C342D" w:rsidP="007C0456">
            <w:pPr>
              <w:jc w:val="both"/>
            </w:pPr>
            <w:r>
              <w:t>3. Развивать слуховое внимание при дифференциации твёрдых и мягких звуков.</w:t>
            </w:r>
          </w:p>
          <w:p w:rsidR="007C342D" w:rsidRDefault="007C342D" w:rsidP="007C0456">
            <w:pPr>
              <w:jc w:val="both"/>
            </w:pPr>
            <w:r>
              <w:t>4.Продолжать составление творческих рассказов.</w:t>
            </w:r>
          </w:p>
          <w:p w:rsidR="007C342D" w:rsidRDefault="007C342D" w:rsidP="007C0456">
            <w:pPr>
              <w:jc w:val="both"/>
            </w:pPr>
            <w:r>
              <w:t xml:space="preserve">5.Подготовительные упражнения для звука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, </w:t>
            </w:r>
          </w:p>
          <w:p w:rsidR="007C342D" w:rsidRDefault="007C342D" w:rsidP="007C0456">
            <w:pPr>
              <w:jc w:val="both"/>
            </w:pPr>
            <w:r>
              <w:t xml:space="preserve">звуки </w:t>
            </w:r>
            <w:proofErr w:type="spellStart"/>
            <w:r>
              <w:t>щ</w:t>
            </w:r>
            <w:proofErr w:type="spellEnd"/>
            <w:r>
              <w:t xml:space="preserve">, ж, </w:t>
            </w:r>
            <w:proofErr w:type="spellStart"/>
            <w:r>
              <w:t>ш</w:t>
            </w:r>
            <w:proofErr w:type="spellEnd"/>
            <w:r>
              <w:t>,</w:t>
            </w:r>
          </w:p>
          <w:p w:rsidR="007C342D" w:rsidRDefault="007C342D" w:rsidP="007C0456">
            <w:pPr>
              <w:jc w:val="both"/>
            </w:pPr>
            <w:r>
              <w:t xml:space="preserve">звуки </w:t>
            </w:r>
            <w:proofErr w:type="spellStart"/>
            <w:r>
              <w:t>л</w:t>
            </w:r>
            <w:proofErr w:type="gramStart"/>
            <w:r>
              <w:t>,л</w:t>
            </w:r>
            <w:proofErr w:type="spellEnd"/>
            <w:proofErr w:type="gramEnd"/>
            <w:r>
              <w:t>,</w:t>
            </w:r>
          </w:p>
          <w:p w:rsidR="007C342D" w:rsidRDefault="007C342D" w:rsidP="007C0456">
            <w:pPr>
              <w:jc w:val="both"/>
            </w:pPr>
            <w:r>
              <w:t xml:space="preserve">звуки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</w:t>
            </w:r>
            <w:proofErr w:type="spellEnd"/>
            <w:r>
              <w:t>*</w:t>
            </w:r>
          </w:p>
          <w:p w:rsidR="007C342D" w:rsidRDefault="007C342D" w:rsidP="007C0456">
            <w:pPr>
              <w:jc w:val="both"/>
            </w:pPr>
            <w:r>
              <w:t>6.Работа над речевым дыханием.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318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ЗАС: «сом», «слон».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Дидактическое упражнение</w:t>
            </w:r>
            <w:proofErr w:type="gramStart"/>
            <w:r>
              <w:t xml:space="preserve"> :</w:t>
            </w:r>
            <w:proofErr w:type="gramEnd"/>
            <w:r>
              <w:t xml:space="preserve"> «Подбери слова» («сом», «слон»).</w:t>
            </w:r>
          </w:p>
          <w:p w:rsidR="007C342D" w:rsidRDefault="007C342D" w:rsidP="007C0456">
            <w:pPr>
              <w:pStyle w:val="a3"/>
            </w:pPr>
            <w:r>
              <w:t>Дидактическое упражнение: «Тим – Том», «Назови пару»</w:t>
            </w:r>
          </w:p>
          <w:p w:rsidR="007C342D" w:rsidRDefault="007C342D" w:rsidP="007C0456">
            <w:pPr>
              <w:pStyle w:val="a3"/>
            </w:pPr>
          </w:p>
          <w:p w:rsidR="007C342D" w:rsidRDefault="007C342D" w:rsidP="007C0456">
            <w:pPr>
              <w:pStyle w:val="a3"/>
            </w:pPr>
          </w:p>
          <w:p w:rsidR="007C342D" w:rsidRDefault="007C342D" w:rsidP="007C0456">
            <w:pPr>
              <w:pStyle w:val="a3"/>
            </w:pPr>
            <w:r>
              <w:t xml:space="preserve">Дидактическое упражнение «Что было бы, если бы…», «Сказка наизнанку». 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Развитие фонационного выдоха. </w:t>
            </w:r>
          </w:p>
          <w:p w:rsidR="007C342D" w:rsidRDefault="007C342D" w:rsidP="007C0456">
            <w:pPr>
              <w:jc w:val="both"/>
            </w:pPr>
            <w:r>
              <w:t xml:space="preserve">Развитие речевого дыхания 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Default="007C342D" w:rsidP="007C0456">
            <w:pPr>
              <w:jc w:val="center"/>
            </w:pPr>
            <w:r>
              <w:t>Февраль</w:t>
            </w:r>
          </w:p>
        </w:tc>
        <w:tc>
          <w:tcPr>
            <w:tcW w:w="378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1.Развивать слуховое внимание при качественной характеристике звуков (гласных, согласных).</w:t>
            </w:r>
          </w:p>
          <w:p w:rsidR="007C342D" w:rsidRDefault="007C342D" w:rsidP="007C0456">
            <w:pPr>
              <w:jc w:val="both"/>
            </w:pPr>
            <w:r>
              <w:t>2.Осваивать действие ЗАС.</w:t>
            </w:r>
          </w:p>
          <w:p w:rsidR="007C342D" w:rsidRDefault="007C342D" w:rsidP="007C0456">
            <w:pPr>
              <w:jc w:val="both"/>
            </w:pPr>
            <w:r>
              <w:t>3.Закреплять умение объяснять значения слов.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4. Отрабатывать умения передавать литературный текст связно, последовательно, без помощи вопросов взрослого. 5.Подготовительные упражнения для звука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, </w:t>
            </w:r>
          </w:p>
          <w:p w:rsidR="007C342D" w:rsidRDefault="007C342D" w:rsidP="007C0456">
            <w:pPr>
              <w:jc w:val="both"/>
            </w:pPr>
            <w:r>
              <w:t xml:space="preserve">звуки </w:t>
            </w:r>
            <w:proofErr w:type="spellStart"/>
            <w:r>
              <w:t>щ</w:t>
            </w:r>
            <w:proofErr w:type="spellEnd"/>
            <w:r>
              <w:t xml:space="preserve">, ж, </w:t>
            </w:r>
            <w:proofErr w:type="spellStart"/>
            <w:r>
              <w:t>ш</w:t>
            </w:r>
            <w:proofErr w:type="spellEnd"/>
            <w:r>
              <w:t>,</w:t>
            </w:r>
          </w:p>
          <w:p w:rsidR="007C342D" w:rsidRDefault="007C342D" w:rsidP="007C0456">
            <w:pPr>
              <w:jc w:val="both"/>
            </w:pPr>
            <w:r>
              <w:t xml:space="preserve">звуки </w:t>
            </w:r>
            <w:proofErr w:type="spellStart"/>
            <w:r>
              <w:t>л</w:t>
            </w:r>
            <w:proofErr w:type="gramStart"/>
            <w:r>
              <w:t>,л</w:t>
            </w:r>
            <w:proofErr w:type="spellEnd"/>
            <w:proofErr w:type="gramEnd"/>
            <w:r>
              <w:t>,</w:t>
            </w:r>
          </w:p>
          <w:p w:rsidR="007C342D" w:rsidRDefault="007C342D" w:rsidP="007C0456">
            <w:pPr>
              <w:jc w:val="both"/>
            </w:pPr>
            <w:r>
              <w:t xml:space="preserve">звуки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</w:t>
            </w:r>
            <w:proofErr w:type="spellEnd"/>
            <w:r>
              <w:t xml:space="preserve">*   </w:t>
            </w:r>
          </w:p>
          <w:p w:rsidR="007C342D" w:rsidRDefault="007C342D" w:rsidP="007C0456">
            <w:pPr>
              <w:jc w:val="both"/>
            </w:pPr>
            <w:r>
              <w:t>6.Работа над речевым дыханием.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318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Дидактические упражнения: «Огоньки», «Назови братца».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ЗАС «лиса», «кит».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Дидактические упражнения «Подбери слово» («лиса», «кит»).</w:t>
            </w:r>
          </w:p>
          <w:p w:rsidR="007C342D" w:rsidRDefault="007C342D" w:rsidP="007C0456">
            <w:pPr>
              <w:jc w:val="both"/>
            </w:pPr>
            <w:r>
              <w:t xml:space="preserve">Дидактические упражнения: </w:t>
            </w:r>
          </w:p>
          <w:p w:rsidR="007C342D" w:rsidRDefault="007C342D" w:rsidP="007C0456">
            <w:pPr>
              <w:jc w:val="both"/>
            </w:pPr>
            <w:r>
              <w:t>«Кто больше вспомнит?», «Кто лучше слушает?».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Развитие фонационного выдоха. </w:t>
            </w:r>
          </w:p>
          <w:p w:rsidR="007C342D" w:rsidRDefault="007C342D" w:rsidP="007C0456">
            <w:pPr>
              <w:jc w:val="both"/>
            </w:pPr>
            <w:r>
              <w:t>Развитие речевого дыхания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Default="007C342D" w:rsidP="007C0456">
            <w:pPr>
              <w:jc w:val="center"/>
            </w:pPr>
            <w:r>
              <w:t>Март</w:t>
            </w:r>
          </w:p>
        </w:tc>
        <w:tc>
          <w:tcPr>
            <w:tcW w:w="3780" w:type="dxa"/>
          </w:tcPr>
          <w:p w:rsidR="007C342D" w:rsidRDefault="007C342D" w:rsidP="007C0456">
            <w:pPr>
              <w:jc w:val="both"/>
            </w:pPr>
            <w:r>
              <w:t>1.Развитие слуховой памяти при различении гласных и согласных звуков, формировать функцию обобщения.</w:t>
            </w:r>
          </w:p>
          <w:p w:rsidR="007C342D" w:rsidRDefault="007C342D" w:rsidP="007C0456">
            <w:pPr>
              <w:jc w:val="both"/>
            </w:pPr>
            <w:r>
              <w:t>2.Упражнять в проведении графических линий в рабочей строке.</w:t>
            </w:r>
          </w:p>
          <w:p w:rsidR="007C342D" w:rsidRDefault="007C342D" w:rsidP="007C0456">
            <w:pPr>
              <w:jc w:val="both"/>
            </w:pPr>
            <w:r>
              <w:t xml:space="preserve">3.Закреплять умение подбирать слова-синонимы. 4.Подготовительные упражнения для звука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, </w:t>
            </w:r>
          </w:p>
          <w:p w:rsidR="007C342D" w:rsidRDefault="007C342D" w:rsidP="007C0456">
            <w:pPr>
              <w:jc w:val="both"/>
            </w:pPr>
            <w:r>
              <w:t xml:space="preserve">звуки </w:t>
            </w:r>
            <w:proofErr w:type="spellStart"/>
            <w:r>
              <w:t>щ</w:t>
            </w:r>
            <w:proofErr w:type="spellEnd"/>
            <w:r>
              <w:t xml:space="preserve">, ж, </w:t>
            </w:r>
            <w:proofErr w:type="spellStart"/>
            <w:r>
              <w:t>ш</w:t>
            </w:r>
            <w:proofErr w:type="spellEnd"/>
            <w:r>
              <w:t>,</w:t>
            </w:r>
          </w:p>
          <w:p w:rsidR="007C342D" w:rsidRDefault="007C342D" w:rsidP="007C0456">
            <w:pPr>
              <w:jc w:val="both"/>
            </w:pPr>
            <w:r>
              <w:lastRenderedPageBreak/>
              <w:t xml:space="preserve">звуки </w:t>
            </w:r>
            <w:proofErr w:type="spellStart"/>
            <w:r>
              <w:t>л</w:t>
            </w:r>
            <w:proofErr w:type="gramStart"/>
            <w:r>
              <w:t>,л</w:t>
            </w:r>
            <w:proofErr w:type="spellEnd"/>
            <w:proofErr w:type="gramEnd"/>
            <w:r>
              <w:t>,</w:t>
            </w:r>
          </w:p>
          <w:p w:rsidR="007C342D" w:rsidRDefault="007C342D" w:rsidP="007C0456">
            <w:pPr>
              <w:jc w:val="both"/>
            </w:pPr>
            <w:r>
              <w:t xml:space="preserve">звуки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</w:t>
            </w:r>
            <w:proofErr w:type="spellEnd"/>
            <w:r>
              <w:t xml:space="preserve">*  </w:t>
            </w:r>
          </w:p>
          <w:p w:rsidR="007C342D" w:rsidRDefault="007C342D" w:rsidP="007C0456">
            <w:pPr>
              <w:jc w:val="both"/>
            </w:pPr>
            <w:r>
              <w:t xml:space="preserve"> 5.Работа над речевым дыханием.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3189" w:type="dxa"/>
          </w:tcPr>
          <w:p w:rsidR="007C342D" w:rsidRDefault="007C342D" w:rsidP="007C0456">
            <w:pPr>
              <w:jc w:val="both"/>
            </w:pPr>
            <w:r>
              <w:lastRenderedPageBreak/>
              <w:t xml:space="preserve">Дидактические упражнения: «Звуковая дорожка», «Подбери и назови», «Лишнее слово». 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Дидактические упражнения: «Попади в цель», «Парашютисты.</w:t>
            </w:r>
          </w:p>
          <w:p w:rsidR="007C342D" w:rsidRDefault="007C342D" w:rsidP="007C0456">
            <w:pPr>
              <w:jc w:val="both"/>
            </w:pPr>
            <w:r>
              <w:t>Дидактические упражнения: «Сказки из разноцветных слов», «Кто больше придумает слов».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Развитие фонационного выдоха. </w:t>
            </w:r>
          </w:p>
          <w:p w:rsidR="007C342D" w:rsidRDefault="007C342D" w:rsidP="007C0456">
            <w:pPr>
              <w:jc w:val="both"/>
            </w:pPr>
            <w:r>
              <w:t>Развитие речевого дыхания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</w:tbl>
    <w:p w:rsidR="007C342D" w:rsidRDefault="007C342D" w:rsidP="007C342D">
      <w:pPr>
        <w:jc w:val="center"/>
        <w:rPr>
          <w:sz w:val="28"/>
        </w:rPr>
      </w:pPr>
    </w:p>
    <w:tbl>
      <w:tblPr>
        <w:tblpPr w:leftFromText="180" w:rightFromText="180" w:vertAnchor="text" w:horzAnchor="margin" w:tblpY="145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600"/>
        <w:gridCol w:w="4140"/>
        <w:gridCol w:w="1153"/>
      </w:tblGrid>
      <w:tr w:rsidR="007C342D" w:rsidTr="007C342D">
        <w:trPr>
          <w:cantSplit/>
        </w:trPr>
        <w:tc>
          <w:tcPr>
            <w:tcW w:w="10441" w:type="dxa"/>
            <w:gridSpan w:val="4"/>
          </w:tcPr>
          <w:p w:rsidR="007C342D" w:rsidRPr="0073252C" w:rsidRDefault="007C342D" w:rsidP="007C342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2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развитие </w:t>
            </w:r>
          </w:p>
          <w:p w:rsidR="007C342D" w:rsidRDefault="007C342D" w:rsidP="007C342D">
            <w:pPr>
              <w:rPr>
                <w:sz w:val="28"/>
              </w:rPr>
            </w:pPr>
            <w:proofErr w:type="gramStart"/>
            <w:r w:rsidRPr="0073252C">
              <w:t>Ответственный</w:t>
            </w:r>
            <w:proofErr w:type="gramEnd"/>
            <w:r w:rsidRPr="0073252C">
              <w:t xml:space="preserve"> – воспитатели</w:t>
            </w:r>
            <w:r>
              <w:t xml:space="preserve">: </w:t>
            </w:r>
          </w:p>
        </w:tc>
      </w:tr>
      <w:tr w:rsidR="007C342D" w:rsidTr="007C342D">
        <w:tc>
          <w:tcPr>
            <w:tcW w:w="1548" w:type="dxa"/>
            <w:vAlign w:val="center"/>
          </w:tcPr>
          <w:p w:rsidR="007C342D" w:rsidRDefault="007C342D" w:rsidP="007C342D">
            <w:pPr>
              <w:jc w:val="center"/>
            </w:pPr>
            <w:r>
              <w:t>Ноябрь</w:t>
            </w:r>
          </w:p>
        </w:tc>
        <w:tc>
          <w:tcPr>
            <w:tcW w:w="3600" w:type="dxa"/>
          </w:tcPr>
          <w:p w:rsidR="007C342D" w:rsidRDefault="007C342D" w:rsidP="007C342D">
            <w:pPr>
              <w:jc w:val="both"/>
            </w:pPr>
            <w:r>
              <w:t>Развивать:</w:t>
            </w:r>
          </w:p>
          <w:p w:rsidR="007C342D" w:rsidRDefault="007C342D" w:rsidP="007C342D">
            <w:pPr>
              <w:jc w:val="both"/>
            </w:pPr>
            <w:r>
              <w:t>-функцию общения;</w:t>
            </w:r>
          </w:p>
          <w:p w:rsidR="007C342D" w:rsidRDefault="007C342D" w:rsidP="007C342D">
            <w:pPr>
              <w:jc w:val="both"/>
            </w:pPr>
            <w:r>
              <w:t>-пространственное восприятие;</w:t>
            </w:r>
          </w:p>
          <w:p w:rsidR="007C342D" w:rsidRDefault="007C342D" w:rsidP="007C342D">
            <w:pPr>
              <w:jc w:val="both"/>
            </w:pPr>
            <w:r>
              <w:t>-зрительно-моторную координацию;</w:t>
            </w:r>
          </w:p>
          <w:p w:rsidR="007C342D" w:rsidRDefault="007C342D" w:rsidP="007C342D">
            <w:pPr>
              <w:jc w:val="both"/>
            </w:pPr>
            <w:r>
              <w:t>-навыки обратного счёта в пределах 10.</w:t>
            </w:r>
          </w:p>
        </w:tc>
        <w:tc>
          <w:tcPr>
            <w:tcW w:w="4140" w:type="dxa"/>
          </w:tcPr>
          <w:p w:rsidR="007C342D" w:rsidRDefault="007C342D" w:rsidP="007C342D">
            <w:pPr>
              <w:jc w:val="center"/>
              <w:rPr>
                <w:sz w:val="28"/>
              </w:rPr>
            </w:pPr>
          </w:p>
          <w:p w:rsidR="007C342D" w:rsidRDefault="007C342D" w:rsidP="007C342D">
            <w:pPr>
              <w:jc w:val="both"/>
            </w:pPr>
            <w:r>
              <w:t>Дидактические упражнения: «Что лишнее?», «Подбери по смыслу».</w:t>
            </w:r>
          </w:p>
          <w:p w:rsidR="007C342D" w:rsidRDefault="007C342D" w:rsidP="007C342D">
            <w:pPr>
              <w:jc w:val="both"/>
            </w:pPr>
            <w:r>
              <w:t>Дидактические игры</w:t>
            </w:r>
            <w:proofErr w:type="gramStart"/>
            <w:r>
              <w:t>:»</w:t>
            </w:r>
            <w:proofErr w:type="gramEnd"/>
            <w:r>
              <w:t>Сложи узор», «Лабиринты».</w:t>
            </w:r>
          </w:p>
          <w:p w:rsidR="007C342D" w:rsidRDefault="007C342D" w:rsidP="007C342D">
            <w:pPr>
              <w:jc w:val="both"/>
            </w:pPr>
            <w:r>
              <w:t>Дидактическое упражнение «Сосчитай наоборот»</w:t>
            </w:r>
          </w:p>
        </w:tc>
        <w:tc>
          <w:tcPr>
            <w:tcW w:w="1153" w:type="dxa"/>
          </w:tcPr>
          <w:p w:rsidR="007C342D" w:rsidRDefault="007C342D" w:rsidP="007C342D">
            <w:pPr>
              <w:jc w:val="center"/>
              <w:rPr>
                <w:sz w:val="28"/>
              </w:rPr>
            </w:pPr>
          </w:p>
        </w:tc>
      </w:tr>
      <w:tr w:rsidR="007C342D" w:rsidTr="007C342D">
        <w:tc>
          <w:tcPr>
            <w:tcW w:w="1548" w:type="dxa"/>
            <w:vAlign w:val="center"/>
          </w:tcPr>
          <w:p w:rsidR="007C342D" w:rsidRDefault="007C342D" w:rsidP="007C342D">
            <w:pPr>
              <w:jc w:val="center"/>
            </w:pPr>
            <w:r>
              <w:t>Декабрь</w:t>
            </w:r>
          </w:p>
        </w:tc>
        <w:tc>
          <w:tcPr>
            <w:tcW w:w="3600" w:type="dxa"/>
          </w:tcPr>
          <w:p w:rsidR="007C342D" w:rsidRDefault="007C342D" w:rsidP="007C342D">
            <w:pPr>
              <w:jc w:val="both"/>
            </w:pPr>
            <w:r>
              <w:t xml:space="preserve">Развивать: </w:t>
            </w:r>
          </w:p>
          <w:p w:rsidR="007C342D" w:rsidRDefault="007C342D" w:rsidP="007C342D">
            <w:pPr>
              <w:jc w:val="both"/>
            </w:pPr>
            <w:r>
              <w:t>-целостность восприятия;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-пространственное восприятие;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-слуховую память;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-умение решать задачи в пределах 5</w:t>
            </w:r>
          </w:p>
        </w:tc>
        <w:tc>
          <w:tcPr>
            <w:tcW w:w="4140" w:type="dxa"/>
          </w:tcPr>
          <w:p w:rsidR="007C342D" w:rsidRDefault="007C342D" w:rsidP="007C342D">
            <w:pPr>
              <w:jc w:val="center"/>
              <w:rPr>
                <w:sz w:val="28"/>
              </w:rPr>
            </w:pPr>
          </w:p>
          <w:p w:rsidR="007C342D" w:rsidRDefault="007C342D" w:rsidP="007C342D">
            <w:pPr>
              <w:jc w:val="both"/>
            </w:pPr>
            <w:r>
              <w:t>Дидактические упражнения «Сложи из частей» (6-7 частей), «</w:t>
            </w:r>
            <w:proofErr w:type="spellStart"/>
            <w:r>
              <w:t>Пазлы</w:t>
            </w:r>
            <w:proofErr w:type="spellEnd"/>
            <w:r>
              <w:t>» (50шт.) дидактическое упражнение «Сложи узор», «Графический диктант».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Дидактические упражнения: «Повтори фразы», «Цифровые ряды».</w:t>
            </w:r>
          </w:p>
          <w:p w:rsidR="007C342D" w:rsidRDefault="007C342D" w:rsidP="007C342D">
            <w:pPr>
              <w:jc w:val="both"/>
            </w:pPr>
            <w:r>
              <w:t>Дидактическое упражнение «Реши задачу».</w:t>
            </w:r>
          </w:p>
        </w:tc>
        <w:tc>
          <w:tcPr>
            <w:tcW w:w="1153" w:type="dxa"/>
          </w:tcPr>
          <w:p w:rsidR="007C342D" w:rsidRDefault="007C342D" w:rsidP="007C342D">
            <w:pPr>
              <w:jc w:val="center"/>
              <w:rPr>
                <w:sz w:val="28"/>
              </w:rPr>
            </w:pPr>
          </w:p>
        </w:tc>
      </w:tr>
      <w:tr w:rsidR="007C342D" w:rsidTr="007C342D">
        <w:tc>
          <w:tcPr>
            <w:tcW w:w="1548" w:type="dxa"/>
            <w:vAlign w:val="center"/>
          </w:tcPr>
          <w:p w:rsidR="007C342D" w:rsidRDefault="007C342D" w:rsidP="007C342D">
            <w:pPr>
              <w:jc w:val="center"/>
            </w:pPr>
            <w:r>
              <w:t>Январь</w:t>
            </w:r>
          </w:p>
        </w:tc>
        <w:tc>
          <w:tcPr>
            <w:tcW w:w="3600" w:type="dxa"/>
          </w:tcPr>
          <w:p w:rsidR="007C342D" w:rsidRDefault="007C342D" w:rsidP="007C342D">
            <w:pPr>
              <w:pStyle w:val="a3"/>
            </w:pPr>
            <w:r>
              <w:t>Развивать:</w:t>
            </w:r>
          </w:p>
          <w:p w:rsidR="007C342D" w:rsidRDefault="007C342D" w:rsidP="007C342D">
            <w:pPr>
              <w:jc w:val="both"/>
            </w:pPr>
            <w:r>
              <w:t>-зрительно-моторную, координацию;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-переключаемость внимания;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-умение устанавливать причинно-следственные связи;</w:t>
            </w:r>
          </w:p>
          <w:p w:rsidR="007C342D" w:rsidRDefault="007C342D" w:rsidP="007C342D">
            <w:pPr>
              <w:jc w:val="both"/>
            </w:pPr>
            <w:r>
              <w:t>-умение решать устные задачи в пределах 10</w:t>
            </w:r>
          </w:p>
        </w:tc>
        <w:tc>
          <w:tcPr>
            <w:tcW w:w="4140" w:type="dxa"/>
          </w:tcPr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Дидактические упражнения: «Пересуй  узор», «Умные клеточки».</w:t>
            </w:r>
          </w:p>
          <w:p w:rsidR="007C342D" w:rsidRDefault="007C342D" w:rsidP="007C342D">
            <w:pPr>
              <w:jc w:val="both"/>
            </w:pPr>
            <w:r>
              <w:t>Дидактические упражнения: «Корректурная проба», «Продолжи ряд».</w:t>
            </w:r>
          </w:p>
          <w:p w:rsidR="007C342D" w:rsidRDefault="007C342D" w:rsidP="007C342D">
            <w:pPr>
              <w:jc w:val="both"/>
            </w:pPr>
            <w:r>
              <w:t>Дидактическое упражнение «Последовательные картинки» (серия из 4 частей).</w:t>
            </w:r>
          </w:p>
          <w:p w:rsidR="007C342D" w:rsidRDefault="007C342D" w:rsidP="007C342D">
            <w:pPr>
              <w:jc w:val="both"/>
            </w:pPr>
            <w:r>
              <w:t>Дидактическое упражнение «Составь и реши задачу».</w:t>
            </w:r>
          </w:p>
        </w:tc>
        <w:tc>
          <w:tcPr>
            <w:tcW w:w="1153" w:type="dxa"/>
          </w:tcPr>
          <w:p w:rsidR="007C342D" w:rsidRDefault="007C342D" w:rsidP="007C342D">
            <w:pPr>
              <w:jc w:val="center"/>
              <w:rPr>
                <w:sz w:val="28"/>
              </w:rPr>
            </w:pPr>
          </w:p>
        </w:tc>
      </w:tr>
      <w:tr w:rsidR="007C342D" w:rsidTr="007C342D">
        <w:tc>
          <w:tcPr>
            <w:tcW w:w="1548" w:type="dxa"/>
            <w:vAlign w:val="center"/>
          </w:tcPr>
          <w:p w:rsidR="007C342D" w:rsidRDefault="007C342D" w:rsidP="007C342D">
            <w:pPr>
              <w:jc w:val="center"/>
            </w:pPr>
            <w:r>
              <w:t>Февраль</w:t>
            </w:r>
          </w:p>
        </w:tc>
        <w:tc>
          <w:tcPr>
            <w:tcW w:w="3600" w:type="dxa"/>
          </w:tcPr>
          <w:p w:rsidR="007C342D" w:rsidRDefault="007C342D" w:rsidP="007C342D">
            <w:pPr>
              <w:pStyle w:val="a3"/>
            </w:pPr>
            <w:r>
              <w:t xml:space="preserve">Развивать: </w:t>
            </w:r>
          </w:p>
          <w:p w:rsidR="007C342D" w:rsidRDefault="007C342D" w:rsidP="007C342D">
            <w:pPr>
              <w:jc w:val="both"/>
            </w:pPr>
            <w:r>
              <w:t>-переключаемость внимания;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-целостность восприятия;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 xml:space="preserve">-действие </w:t>
            </w:r>
            <w:proofErr w:type="spellStart"/>
            <w:r>
              <w:t>сериации</w:t>
            </w:r>
            <w:proofErr w:type="spellEnd"/>
            <w:r>
              <w:t>;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-умение сравнивать картинки.</w:t>
            </w:r>
          </w:p>
        </w:tc>
        <w:tc>
          <w:tcPr>
            <w:tcW w:w="4140" w:type="dxa"/>
          </w:tcPr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Дидактические упражнения: «Красно-чёрные таблицы», «Найди и вычеркни».</w:t>
            </w:r>
          </w:p>
          <w:p w:rsidR="007C342D" w:rsidRDefault="007C342D" w:rsidP="007C342D">
            <w:pPr>
              <w:jc w:val="both"/>
            </w:pPr>
            <w:r>
              <w:t>Дидактические упражнения «Собери узор» (по образцу), «Собери из частей» (8-9 частей).</w:t>
            </w:r>
          </w:p>
          <w:p w:rsidR="007C342D" w:rsidRDefault="007C342D" w:rsidP="007C342D">
            <w:pPr>
              <w:jc w:val="both"/>
            </w:pPr>
            <w:r>
              <w:t>Дидактическое упражнение «Продолжи чередование» (1-3 признака).</w:t>
            </w:r>
          </w:p>
          <w:p w:rsidR="007C342D" w:rsidRDefault="007C342D" w:rsidP="007C342D">
            <w:pPr>
              <w:jc w:val="both"/>
            </w:pPr>
            <w:r>
              <w:t>Дидактические упражнения: «Сравни картинки», «Найди такой же».</w:t>
            </w:r>
          </w:p>
        </w:tc>
        <w:tc>
          <w:tcPr>
            <w:tcW w:w="1153" w:type="dxa"/>
          </w:tcPr>
          <w:p w:rsidR="007C342D" w:rsidRDefault="007C342D" w:rsidP="007C342D">
            <w:pPr>
              <w:jc w:val="center"/>
              <w:rPr>
                <w:sz w:val="28"/>
              </w:rPr>
            </w:pPr>
          </w:p>
        </w:tc>
      </w:tr>
      <w:tr w:rsidR="007C342D" w:rsidTr="007C342D">
        <w:trPr>
          <w:trHeight w:val="3130"/>
        </w:trPr>
        <w:tc>
          <w:tcPr>
            <w:tcW w:w="1548" w:type="dxa"/>
            <w:vAlign w:val="center"/>
          </w:tcPr>
          <w:p w:rsidR="007C342D" w:rsidRDefault="007C342D" w:rsidP="007C342D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3600" w:type="dxa"/>
          </w:tcPr>
          <w:p w:rsidR="007C342D" w:rsidRDefault="007C342D" w:rsidP="007C342D">
            <w:pPr>
              <w:jc w:val="both"/>
            </w:pPr>
            <w:r>
              <w:t>Развивать:</w:t>
            </w:r>
          </w:p>
          <w:p w:rsidR="007C342D" w:rsidRDefault="007C342D" w:rsidP="007C342D">
            <w:pPr>
              <w:jc w:val="both"/>
            </w:pPr>
            <w:r>
              <w:t>-умение устанавливать причинно-следственные связи;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-переключаемость внимания;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-образную память;</w:t>
            </w: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</w:p>
          <w:p w:rsidR="007C342D" w:rsidRDefault="007C342D" w:rsidP="007C342D">
            <w:pPr>
              <w:jc w:val="both"/>
            </w:pPr>
            <w:r>
              <w:t>-пространственное восприятие.</w:t>
            </w:r>
          </w:p>
        </w:tc>
        <w:tc>
          <w:tcPr>
            <w:tcW w:w="4140" w:type="dxa"/>
          </w:tcPr>
          <w:p w:rsidR="007C342D" w:rsidRDefault="007C342D" w:rsidP="007C342D">
            <w:pPr>
              <w:jc w:val="center"/>
              <w:rPr>
                <w:sz w:val="28"/>
              </w:rPr>
            </w:pPr>
          </w:p>
          <w:p w:rsidR="007C342D" w:rsidRDefault="007C342D" w:rsidP="007C342D">
            <w:pPr>
              <w:jc w:val="both"/>
            </w:pPr>
            <w:r>
              <w:t>Дидактическое упражнение «Последовательные картинки» (серия из 5-6 частей).</w:t>
            </w:r>
          </w:p>
          <w:p w:rsidR="007C342D" w:rsidRDefault="007C342D" w:rsidP="007C342D">
            <w:pPr>
              <w:jc w:val="both"/>
            </w:pPr>
            <w:r>
              <w:t>Дидактические упражнения: «Проставь значки», «Найди и вычеркни».</w:t>
            </w:r>
          </w:p>
          <w:p w:rsidR="007C342D" w:rsidRDefault="007C342D" w:rsidP="007C342D">
            <w:pPr>
              <w:jc w:val="both"/>
            </w:pPr>
            <w:r>
              <w:t>Дидактические упражнения</w:t>
            </w:r>
            <w:proofErr w:type="gramStart"/>
            <w:r>
              <w:t>:»</w:t>
            </w:r>
            <w:proofErr w:type="gramEnd"/>
            <w:r>
              <w:t>Десять предметов», «Вспомни картинку».</w:t>
            </w:r>
          </w:p>
          <w:p w:rsidR="007C342D" w:rsidRDefault="007C342D" w:rsidP="007C342D">
            <w:pPr>
              <w:jc w:val="both"/>
            </w:pPr>
            <w:r>
              <w:t>Дидактическое упражнение «Сложи узор».</w:t>
            </w:r>
          </w:p>
        </w:tc>
        <w:tc>
          <w:tcPr>
            <w:tcW w:w="1153" w:type="dxa"/>
          </w:tcPr>
          <w:p w:rsidR="007C342D" w:rsidRDefault="007C342D" w:rsidP="007C342D">
            <w:pPr>
              <w:jc w:val="center"/>
              <w:rPr>
                <w:sz w:val="28"/>
              </w:rPr>
            </w:pPr>
          </w:p>
        </w:tc>
      </w:tr>
    </w:tbl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369"/>
        <w:gridCol w:w="3240"/>
        <w:gridCol w:w="2263"/>
      </w:tblGrid>
      <w:tr w:rsidR="007C342D" w:rsidTr="007C0456">
        <w:trPr>
          <w:cantSplit/>
        </w:trPr>
        <w:tc>
          <w:tcPr>
            <w:tcW w:w="10420" w:type="dxa"/>
            <w:gridSpan w:val="4"/>
          </w:tcPr>
          <w:p w:rsidR="007C342D" w:rsidRPr="002C3593" w:rsidRDefault="007C342D" w:rsidP="007C0456">
            <w:pPr>
              <w:pStyle w:val="4"/>
              <w:rPr>
                <w:sz w:val="24"/>
                <w:szCs w:val="24"/>
              </w:rPr>
            </w:pPr>
            <w:r w:rsidRPr="002C3593">
              <w:rPr>
                <w:sz w:val="24"/>
                <w:szCs w:val="24"/>
              </w:rPr>
              <w:lastRenderedPageBreak/>
              <w:t xml:space="preserve">Формирование продуктивных видов деятельности </w:t>
            </w:r>
          </w:p>
          <w:p w:rsidR="007C342D" w:rsidRPr="002C3593" w:rsidRDefault="007C342D" w:rsidP="007C0456">
            <w:r w:rsidRPr="002C3593">
              <w:t>Ответст</w:t>
            </w:r>
            <w:r>
              <w:t>венный – воспитатель:</w:t>
            </w:r>
          </w:p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548" w:type="dxa"/>
            <w:vAlign w:val="center"/>
          </w:tcPr>
          <w:p w:rsidR="007C342D" w:rsidRDefault="007C342D" w:rsidP="007C0456">
            <w:pPr>
              <w:jc w:val="center"/>
            </w:pPr>
            <w:r>
              <w:t>Ноябрь</w:t>
            </w:r>
          </w:p>
        </w:tc>
        <w:tc>
          <w:tcPr>
            <w:tcW w:w="3369" w:type="dxa"/>
          </w:tcPr>
          <w:p w:rsidR="007C342D" w:rsidRDefault="007C342D" w:rsidP="007C0456">
            <w:pPr>
              <w:jc w:val="both"/>
            </w:pPr>
            <w:r>
              <w:t>Развивать:</w:t>
            </w:r>
          </w:p>
          <w:p w:rsidR="007C342D" w:rsidRDefault="007C342D" w:rsidP="007C0456">
            <w:pPr>
              <w:pStyle w:val="a3"/>
            </w:pPr>
            <w:r>
              <w:t>-целостность восприятия, воображения при прорисовывании образа;</w:t>
            </w:r>
          </w:p>
          <w:p w:rsidR="007C342D" w:rsidRDefault="007C342D" w:rsidP="007C0456">
            <w:pPr>
              <w:pStyle w:val="a3"/>
            </w:pPr>
            <w:r>
              <w:t xml:space="preserve">-мелкую моторику при лепке из целого куска путём вытягивания, сплющивания, </w:t>
            </w:r>
            <w:proofErr w:type="spellStart"/>
            <w:r>
              <w:t>прищипывания</w:t>
            </w:r>
            <w:proofErr w:type="spellEnd"/>
            <w:r>
              <w:t>.</w:t>
            </w:r>
          </w:p>
        </w:tc>
        <w:tc>
          <w:tcPr>
            <w:tcW w:w="324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>Дидактические упражнения: «Дорисуй», «Загадочные закорючки».</w:t>
            </w:r>
          </w:p>
          <w:p w:rsidR="007C342D" w:rsidRDefault="007C342D" w:rsidP="007C0456">
            <w:pPr>
              <w:jc w:val="both"/>
            </w:pPr>
            <w:r>
              <w:t>Лепка «Котёнок», «Щенок».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548" w:type="dxa"/>
            <w:vAlign w:val="center"/>
          </w:tcPr>
          <w:p w:rsidR="007C342D" w:rsidRDefault="007C342D" w:rsidP="007C0456">
            <w:pPr>
              <w:jc w:val="center"/>
            </w:pPr>
            <w:r>
              <w:t>Декабрь</w:t>
            </w:r>
          </w:p>
        </w:tc>
        <w:tc>
          <w:tcPr>
            <w:tcW w:w="336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Развивать:</w:t>
            </w:r>
          </w:p>
          <w:p w:rsidR="007C342D" w:rsidRDefault="007C342D" w:rsidP="007C0456">
            <w:pPr>
              <w:pStyle w:val="a3"/>
            </w:pPr>
            <w:r>
              <w:t>-пространственное восприятие при создании пространственной композиции второго плана;</w:t>
            </w:r>
          </w:p>
          <w:p w:rsidR="007C342D" w:rsidRDefault="007C342D" w:rsidP="007C0456">
            <w:pPr>
              <w:pStyle w:val="a3"/>
            </w:pPr>
            <w:r>
              <w:t>-целостность восприятия, воображения при нахождении сходства с конкретными образами.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324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Дидактическое упражнение  «Красивая полянка».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Дидактические упражнения: «</w:t>
            </w:r>
            <w:proofErr w:type="spellStart"/>
            <w:r>
              <w:t>Кляксография</w:t>
            </w:r>
            <w:proofErr w:type="spellEnd"/>
            <w:r>
              <w:t>», «Весёлые кляксы», «Дорисуй», «Загадочные закорючки».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548" w:type="dxa"/>
            <w:vAlign w:val="center"/>
          </w:tcPr>
          <w:p w:rsidR="007C342D" w:rsidRDefault="007C342D" w:rsidP="007C0456">
            <w:pPr>
              <w:jc w:val="center"/>
            </w:pPr>
            <w:r>
              <w:t>Январь</w:t>
            </w:r>
          </w:p>
        </w:tc>
        <w:tc>
          <w:tcPr>
            <w:tcW w:w="336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>Развивать:</w:t>
            </w:r>
          </w:p>
          <w:p w:rsidR="007C342D" w:rsidRDefault="007C342D" w:rsidP="007C0456">
            <w:pPr>
              <w:jc w:val="both"/>
            </w:pPr>
            <w:r>
              <w:t>-пространственное восприятие при составлении композиции на плоскости листа;</w:t>
            </w:r>
          </w:p>
          <w:p w:rsidR="007C342D" w:rsidRDefault="007C342D" w:rsidP="007C0456">
            <w:pPr>
              <w:jc w:val="both"/>
            </w:pPr>
            <w:r>
              <w:t>-умение получать дополнительные оттенки;</w:t>
            </w:r>
          </w:p>
          <w:p w:rsidR="007C342D" w:rsidRDefault="007C342D" w:rsidP="007C0456">
            <w:pPr>
              <w:jc w:val="both"/>
            </w:pPr>
            <w:r>
              <w:t>-мелкую моторику.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</w:tc>
        <w:tc>
          <w:tcPr>
            <w:tcW w:w="324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Дидактическое упражнение «Калейдоскоп».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Дидактическое упражнение «Палитра».</w:t>
            </w:r>
          </w:p>
          <w:p w:rsidR="007C342D" w:rsidRDefault="007C342D" w:rsidP="007C0456">
            <w:pPr>
              <w:jc w:val="both"/>
            </w:pPr>
            <w:r>
              <w:t>Дидактические упражнения: «графические упражнения», «Наряд для зебры».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548" w:type="dxa"/>
            <w:vAlign w:val="center"/>
          </w:tcPr>
          <w:p w:rsidR="007C342D" w:rsidRDefault="007C342D" w:rsidP="007C0456">
            <w:pPr>
              <w:jc w:val="center"/>
            </w:pPr>
            <w:r>
              <w:t>Февраль</w:t>
            </w:r>
          </w:p>
        </w:tc>
        <w:tc>
          <w:tcPr>
            <w:tcW w:w="336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 xml:space="preserve">Развивать: </w:t>
            </w:r>
          </w:p>
          <w:p w:rsidR="007C342D" w:rsidRDefault="007C342D" w:rsidP="007C0456">
            <w:pPr>
              <w:jc w:val="both"/>
            </w:pPr>
            <w:r>
              <w:t>-мелкую моторику;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-умение получать дополнительные оттенки;</w:t>
            </w:r>
          </w:p>
          <w:p w:rsidR="007C342D" w:rsidRDefault="007C342D" w:rsidP="007C0456">
            <w:pPr>
              <w:jc w:val="both"/>
            </w:pPr>
            <w:r>
              <w:t>-пространственное восприятие при выполнении линейной композиции</w:t>
            </w:r>
          </w:p>
        </w:tc>
        <w:tc>
          <w:tcPr>
            <w:tcW w:w="324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Лепка «Сказка» (2 персонажа).</w:t>
            </w:r>
          </w:p>
          <w:p w:rsidR="007C342D" w:rsidRDefault="007C342D" w:rsidP="007C0456">
            <w:pPr>
              <w:jc w:val="both"/>
            </w:pPr>
            <w:r>
              <w:t>Дидактическое упражнение «Смешай цвета».</w:t>
            </w:r>
          </w:p>
          <w:p w:rsidR="007C342D" w:rsidRDefault="007C342D" w:rsidP="007C0456">
            <w:pPr>
              <w:jc w:val="both"/>
            </w:pPr>
            <w:r>
              <w:t>Дидактические упражнения: «Мои любимые игрушки», «Путешествие медвежонка».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548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center"/>
            </w:pPr>
            <w:r>
              <w:t xml:space="preserve">Март </w:t>
            </w:r>
          </w:p>
        </w:tc>
        <w:tc>
          <w:tcPr>
            <w:tcW w:w="336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Развивать:</w:t>
            </w:r>
          </w:p>
          <w:p w:rsidR="007C342D" w:rsidRDefault="007C342D" w:rsidP="007C0456">
            <w:pPr>
              <w:jc w:val="both"/>
            </w:pPr>
            <w:r>
              <w:t>-анализ и синтез восприятия формы при создании различных объектов;</w:t>
            </w:r>
          </w:p>
          <w:p w:rsidR="007C342D" w:rsidRDefault="007C342D" w:rsidP="007C0456">
            <w:pPr>
              <w:jc w:val="both"/>
            </w:pPr>
            <w:r>
              <w:t>-анализ и синтез восприятия формы при нахождении похожей формы среди геометрических фигур.</w:t>
            </w:r>
          </w:p>
        </w:tc>
        <w:tc>
          <w:tcPr>
            <w:tcW w:w="324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Лепка «Посуда», «Весёлый зоопарк».</w:t>
            </w:r>
          </w:p>
          <w:p w:rsidR="007C342D" w:rsidRDefault="007C342D" w:rsidP="007C0456">
            <w:pPr>
              <w:jc w:val="both"/>
            </w:pPr>
            <w:r>
              <w:t xml:space="preserve"> 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</w:tbl>
    <w:p w:rsidR="007C342D" w:rsidRDefault="007C342D" w:rsidP="007C342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3655"/>
        <w:gridCol w:w="3240"/>
        <w:gridCol w:w="2263"/>
      </w:tblGrid>
      <w:tr w:rsidR="007C342D" w:rsidTr="007C0456">
        <w:trPr>
          <w:cantSplit/>
        </w:trPr>
        <w:tc>
          <w:tcPr>
            <w:tcW w:w="10420" w:type="dxa"/>
            <w:gridSpan w:val="4"/>
          </w:tcPr>
          <w:p w:rsidR="007C342D" w:rsidRPr="002C3593" w:rsidRDefault="007C342D" w:rsidP="007C0456">
            <w:pPr>
              <w:pStyle w:val="4"/>
              <w:rPr>
                <w:sz w:val="24"/>
                <w:szCs w:val="24"/>
              </w:rPr>
            </w:pPr>
            <w:r w:rsidRPr="002C3593">
              <w:rPr>
                <w:sz w:val="24"/>
                <w:szCs w:val="24"/>
              </w:rPr>
              <w:t xml:space="preserve">Формирование продуктивных видов деятельности </w:t>
            </w:r>
          </w:p>
          <w:p w:rsidR="007C342D" w:rsidRPr="002C3593" w:rsidRDefault="007C342D" w:rsidP="007C0456">
            <w:r w:rsidRPr="002C3593">
              <w:t>Ответственны</w:t>
            </w:r>
            <w:r>
              <w:t>й – воспитатель:</w:t>
            </w:r>
          </w:p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262" w:type="dxa"/>
            <w:vAlign w:val="center"/>
          </w:tcPr>
          <w:p w:rsidR="007C342D" w:rsidRDefault="007C342D" w:rsidP="007C0456">
            <w:pPr>
              <w:jc w:val="center"/>
            </w:pPr>
            <w:r>
              <w:t>Ноябрь</w:t>
            </w:r>
          </w:p>
        </w:tc>
        <w:tc>
          <w:tcPr>
            <w:tcW w:w="3655" w:type="dxa"/>
          </w:tcPr>
          <w:p w:rsidR="007C342D" w:rsidRDefault="007C342D" w:rsidP="007C0456">
            <w:pPr>
              <w:jc w:val="both"/>
            </w:pPr>
            <w:r>
              <w:t>1.Развивать:</w:t>
            </w:r>
          </w:p>
          <w:p w:rsidR="007C342D" w:rsidRDefault="007C342D" w:rsidP="007C0456">
            <w:pPr>
              <w:pStyle w:val="a3"/>
            </w:pPr>
            <w:r>
              <w:t>-пространственное восприятие при воспроизведении постройки по схеме;</w:t>
            </w:r>
          </w:p>
          <w:p w:rsidR="007C342D" w:rsidRDefault="007C342D" w:rsidP="007C0456">
            <w:pPr>
              <w:pStyle w:val="a3"/>
            </w:pPr>
            <w:r>
              <w:t xml:space="preserve">-произвольное внимание </w:t>
            </w:r>
            <w:proofErr w:type="gramStart"/>
            <w:r>
              <w:t>при</w:t>
            </w:r>
            <w:proofErr w:type="gramEnd"/>
            <w:r>
              <w:t xml:space="preserve"> чередование деталей.</w:t>
            </w:r>
          </w:p>
          <w:p w:rsidR="007C342D" w:rsidRDefault="007C342D" w:rsidP="007C0456">
            <w:pPr>
              <w:pStyle w:val="a3"/>
            </w:pPr>
            <w:r>
              <w:t>2.Активизировать использование слов, обозначающих пространственное расположение.</w:t>
            </w:r>
          </w:p>
        </w:tc>
        <w:tc>
          <w:tcPr>
            <w:tcW w:w="324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 xml:space="preserve">Дидактическая игра «Кирпичики». 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Дидактическая игра «Цепочка» (1 признак)</w:t>
            </w:r>
          </w:p>
          <w:p w:rsidR="007C342D" w:rsidRDefault="007C342D" w:rsidP="007C0456">
            <w:pPr>
              <w:jc w:val="both"/>
            </w:pPr>
            <w:r>
              <w:t>Дидактическое упражнение «Назови, где находится».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262" w:type="dxa"/>
            <w:vAlign w:val="center"/>
          </w:tcPr>
          <w:p w:rsidR="007C342D" w:rsidRDefault="007C342D" w:rsidP="007C0456">
            <w:pPr>
              <w:jc w:val="center"/>
            </w:pPr>
            <w:r>
              <w:t>Декабрь</w:t>
            </w:r>
          </w:p>
        </w:tc>
        <w:tc>
          <w:tcPr>
            <w:tcW w:w="3655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>Развивать:</w:t>
            </w:r>
          </w:p>
          <w:p w:rsidR="007C342D" w:rsidRDefault="007C342D" w:rsidP="007C0456">
            <w:pPr>
              <w:pStyle w:val="a3"/>
            </w:pPr>
            <w:r>
              <w:t>-умение синтезировать при замене крупных деталей набором мелких;</w:t>
            </w:r>
          </w:p>
          <w:p w:rsidR="007C342D" w:rsidRDefault="007C342D" w:rsidP="007C0456">
            <w:pPr>
              <w:pStyle w:val="a3"/>
            </w:pPr>
            <w:r>
              <w:t>-целостность восприятия при составлении предметного изображения из плоских геометрических фигур.</w:t>
            </w:r>
          </w:p>
        </w:tc>
        <w:tc>
          <w:tcPr>
            <w:tcW w:w="324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Дидактическая игра «Собери из мелких деталей». 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Дидактическая игра «Головоломка».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262" w:type="dxa"/>
            <w:vAlign w:val="center"/>
          </w:tcPr>
          <w:p w:rsidR="007C342D" w:rsidRDefault="007C342D" w:rsidP="007C0456">
            <w:pPr>
              <w:jc w:val="center"/>
            </w:pPr>
            <w:r>
              <w:t>Январь</w:t>
            </w:r>
          </w:p>
        </w:tc>
        <w:tc>
          <w:tcPr>
            <w:tcW w:w="3655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>Развивать:</w:t>
            </w:r>
          </w:p>
          <w:p w:rsidR="007C342D" w:rsidRDefault="007C342D" w:rsidP="007C0456">
            <w:pPr>
              <w:jc w:val="both"/>
            </w:pPr>
            <w:r>
              <w:t>-произвольное внимание при чередовании деталей</w:t>
            </w:r>
            <w:proofErr w:type="gramStart"/>
            <w:r>
              <w:t>4</w:t>
            </w:r>
            <w:proofErr w:type="gramEnd"/>
          </w:p>
          <w:p w:rsidR="007C342D" w:rsidRDefault="007C342D" w:rsidP="007C0456">
            <w:pPr>
              <w:jc w:val="both"/>
            </w:pPr>
            <w:r>
              <w:t>-функцию анализа при расчленении контурной схемы предмета на части.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324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Дидактическая игра «Цепочка» (2 признака: форма и размер).</w:t>
            </w:r>
          </w:p>
          <w:p w:rsidR="007C342D" w:rsidRDefault="007C342D" w:rsidP="007C0456">
            <w:pPr>
              <w:jc w:val="both"/>
            </w:pPr>
            <w:r>
              <w:t>Дидактическая игра «Головоломка» (2 признака: форма и размер).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262" w:type="dxa"/>
            <w:vAlign w:val="center"/>
          </w:tcPr>
          <w:p w:rsidR="007C342D" w:rsidRDefault="007C342D" w:rsidP="007C0456">
            <w:pPr>
              <w:jc w:val="center"/>
            </w:pPr>
            <w:r>
              <w:t>Февраль</w:t>
            </w:r>
          </w:p>
        </w:tc>
        <w:tc>
          <w:tcPr>
            <w:tcW w:w="3655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Развивать: </w:t>
            </w:r>
          </w:p>
          <w:p w:rsidR="007C342D" w:rsidRDefault="007C342D" w:rsidP="007C0456">
            <w:pPr>
              <w:jc w:val="both"/>
            </w:pPr>
            <w:r>
              <w:t>-произвольное внимание при чередовании деталей по двум признакам;</w:t>
            </w:r>
          </w:p>
          <w:p w:rsidR="007C342D" w:rsidRDefault="007C342D" w:rsidP="007C0456">
            <w:pPr>
              <w:jc w:val="both"/>
            </w:pPr>
            <w:r>
              <w:t xml:space="preserve">-пространственное восприятие, </w:t>
            </w:r>
            <w:proofErr w:type="spellStart"/>
            <w:r>
              <w:t>зрительно-глазо-двигательную</w:t>
            </w:r>
            <w:proofErr w:type="spellEnd"/>
            <w:r>
              <w:t xml:space="preserve"> координацию при составлении чертежа и его воспроизведения в пространстве.</w:t>
            </w:r>
          </w:p>
        </w:tc>
        <w:tc>
          <w:tcPr>
            <w:tcW w:w="324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Дидактическая игра «Цепочка» (признаки: форма и положение; положение и размер).</w:t>
            </w:r>
          </w:p>
          <w:p w:rsidR="007C342D" w:rsidRDefault="007C342D" w:rsidP="007C0456">
            <w:pPr>
              <w:jc w:val="both"/>
            </w:pPr>
            <w:r>
              <w:t>Дидактическое упражнение «Загадка – отгадка».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262" w:type="dxa"/>
            <w:vAlign w:val="center"/>
          </w:tcPr>
          <w:p w:rsidR="007C342D" w:rsidRDefault="007C342D" w:rsidP="007C0456">
            <w:pPr>
              <w:jc w:val="center"/>
            </w:pPr>
            <w:r>
              <w:t>Март</w:t>
            </w:r>
          </w:p>
        </w:tc>
        <w:tc>
          <w:tcPr>
            <w:tcW w:w="3655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Развивать:</w:t>
            </w:r>
          </w:p>
          <w:p w:rsidR="007C342D" w:rsidRDefault="007C342D" w:rsidP="007C0456">
            <w:pPr>
              <w:jc w:val="both"/>
            </w:pPr>
            <w:r>
              <w:t>-пространственное восприятие, умение синтезировать при достраивании второй половинке постройки;</w:t>
            </w:r>
          </w:p>
          <w:p w:rsidR="007C342D" w:rsidRDefault="007C342D" w:rsidP="007C0456">
            <w:pPr>
              <w:jc w:val="both"/>
            </w:pPr>
            <w:r>
              <w:t>-произвольное внимание при чередовании деталей.</w:t>
            </w:r>
          </w:p>
        </w:tc>
        <w:tc>
          <w:tcPr>
            <w:tcW w:w="324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>Дидактические упражнения: «Симметрия»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Дидактическая игра «Цепочка» (форма и размер, положение и форма).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</w:tbl>
    <w:p w:rsidR="007C342D" w:rsidRDefault="007C342D" w:rsidP="007C342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729"/>
        <w:gridCol w:w="3240"/>
        <w:gridCol w:w="2263"/>
      </w:tblGrid>
      <w:tr w:rsidR="007C342D" w:rsidTr="007C0456">
        <w:trPr>
          <w:cantSplit/>
        </w:trPr>
        <w:tc>
          <w:tcPr>
            <w:tcW w:w="10420" w:type="dxa"/>
            <w:gridSpan w:val="4"/>
          </w:tcPr>
          <w:p w:rsidR="007C342D" w:rsidRPr="002C3593" w:rsidRDefault="007C342D" w:rsidP="007C0456">
            <w:pPr>
              <w:pStyle w:val="4"/>
              <w:rPr>
                <w:sz w:val="24"/>
                <w:szCs w:val="24"/>
              </w:rPr>
            </w:pPr>
            <w:r w:rsidRPr="002C3593">
              <w:rPr>
                <w:sz w:val="24"/>
                <w:szCs w:val="24"/>
              </w:rPr>
              <w:lastRenderedPageBreak/>
              <w:t xml:space="preserve">Формирование продуктивных видов деятельности </w:t>
            </w:r>
          </w:p>
          <w:p w:rsidR="007C342D" w:rsidRPr="002C3593" w:rsidRDefault="007C342D" w:rsidP="007C0456">
            <w:r>
              <w:t>Ответственный – воспитатель:</w:t>
            </w:r>
          </w:p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Default="007C342D" w:rsidP="007C0456">
            <w:pPr>
              <w:jc w:val="center"/>
            </w:pPr>
            <w:r>
              <w:t>Ноябрь</w:t>
            </w:r>
          </w:p>
        </w:tc>
        <w:tc>
          <w:tcPr>
            <w:tcW w:w="3729" w:type="dxa"/>
          </w:tcPr>
          <w:p w:rsidR="007C342D" w:rsidRDefault="007C342D" w:rsidP="007C0456">
            <w:pPr>
              <w:jc w:val="both"/>
            </w:pPr>
            <w:r>
              <w:t>Развивать:</w:t>
            </w:r>
          </w:p>
          <w:p w:rsidR="007C342D" w:rsidRDefault="007C342D" w:rsidP="007C0456">
            <w:pPr>
              <w:pStyle w:val="a3"/>
            </w:pPr>
            <w:r>
              <w:t>-слуховую память при разучивании скороговорки;</w:t>
            </w:r>
          </w:p>
          <w:p w:rsidR="007C342D" w:rsidRDefault="007C342D" w:rsidP="007C0456">
            <w:pPr>
              <w:pStyle w:val="a3"/>
            </w:pPr>
            <w:r>
              <w:t>-речевое дыхание.</w:t>
            </w:r>
          </w:p>
        </w:tc>
        <w:tc>
          <w:tcPr>
            <w:tcW w:w="324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>Скороговорки «Мы будем разговаривать», «Сорока».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Комплекс артикуляционной гимнастики №2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Default="007C342D" w:rsidP="007C0456">
            <w:pPr>
              <w:jc w:val="center"/>
            </w:pPr>
            <w:r>
              <w:t>Декабрь</w:t>
            </w:r>
          </w:p>
        </w:tc>
        <w:tc>
          <w:tcPr>
            <w:tcW w:w="372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 xml:space="preserve">Продолжать развивать артикуляционный аппарат </w:t>
            </w:r>
          </w:p>
        </w:tc>
        <w:tc>
          <w:tcPr>
            <w:tcW w:w="324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Дидактические упражнения: «Зевающая пантера», «Жало змеи», «Лошадки».</w:t>
            </w:r>
          </w:p>
          <w:p w:rsidR="007C342D" w:rsidRDefault="007C342D" w:rsidP="007C0456">
            <w:pPr>
              <w:jc w:val="both"/>
            </w:pPr>
            <w:r>
              <w:t>Скороговорка «Мышонок и мышь»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Default="007C342D" w:rsidP="007C0456">
            <w:pPr>
              <w:jc w:val="center"/>
            </w:pPr>
            <w:r>
              <w:t>Январь</w:t>
            </w:r>
          </w:p>
        </w:tc>
        <w:tc>
          <w:tcPr>
            <w:tcW w:w="372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>1.Развивать пластичность, свободу движений.</w:t>
            </w:r>
          </w:p>
          <w:p w:rsidR="007C342D" w:rsidRDefault="007C342D" w:rsidP="007C0456">
            <w:pPr>
              <w:pStyle w:val="a3"/>
            </w:pPr>
            <w:r>
              <w:t>2.Учить рассказывать о нафантазированном образе.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</w:tc>
        <w:tc>
          <w:tcPr>
            <w:tcW w:w="324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Дидактическое упражнение «Сад чудесных растений».</w:t>
            </w:r>
          </w:p>
          <w:p w:rsidR="007C342D" w:rsidRDefault="007C342D" w:rsidP="007C0456">
            <w:pPr>
              <w:jc w:val="both"/>
            </w:pPr>
            <w:r>
              <w:t>Рассказы по заданной теме: «Растение, которое придумал я».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Default="007C342D" w:rsidP="007C0456">
            <w:pPr>
              <w:jc w:val="center"/>
            </w:pPr>
            <w:r>
              <w:t>Февраль</w:t>
            </w:r>
          </w:p>
        </w:tc>
        <w:tc>
          <w:tcPr>
            <w:tcW w:w="372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1.Развивать: </w:t>
            </w:r>
          </w:p>
          <w:p w:rsidR="007C342D" w:rsidRDefault="007C342D" w:rsidP="007C0456">
            <w:pPr>
              <w:jc w:val="both"/>
            </w:pPr>
            <w:r>
              <w:t>-умение запоминать последовательность событийного ряда;</w:t>
            </w:r>
          </w:p>
          <w:p w:rsidR="007C342D" w:rsidRDefault="007C342D" w:rsidP="007C0456">
            <w:pPr>
              <w:jc w:val="both"/>
            </w:pPr>
            <w:r>
              <w:t>-диалогическую речь.</w:t>
            </w:r>
          </w:p>
          <w:p w:rsidR="007C342D" w:rsidRDefault="007C342D" w:rsidP="007C0456">
            <w:pPr>
              <w:jc w:val="both"/>
            </w:pPr>
            <w:r>
              <w:t>2. Активизировать словарь через составление словесной характеристики образа.</w:t>
            </w:r>
          </w:p>
        </w:tc>
        <w:tc>
          <w:tcPr>
            <w:tcW w:w="324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Пересказ сказки «Волк и семеро козлят».</w:t>
            </w:r>
          </w:p>
          <w:p w:rsidR="007C342D" w:rsidRDefault="007C342D" w:rsidP="007C0456">
            <w:pPr>
              <w:jc w:val="both"/>
            </w:pPr>
            <w:r>
              <w:t>Диалог «Коза и козлята».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Дидактические упражнения: «Каким я вижу своего героя?».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Default="007C342D" w:rsidP="007C0456">
            <w:pPr>
              <w:jc w:val="center"/>
            </w:pPr>
            <w:r>
              <w:t>Март</w:t>
            </w:r>
          </w:p>
        </w:tc>
        <w:tc>
          <w:tcPr>
            <w:tcW w:w="372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Развивать произвольное внимание и умение сосредотачиваться на объекте.</w:t>
            </w:r>
          </w:p>
        </w:tc>
        <w:tc>
          <w:tcPr>
            <w:tcW w:w="3240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>Дидактические упражнения: «Внимательные матрёшки», «Звуки за окном».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</w:tbl>
    <w:p w:rsidR="007C342D" w:rsidRDefault="007C342D" w:rsidP="007C342D">
      <w:pPr>
        <w:rPr>
          <w:sz w:val="28"/>
        </w:rPr>
      </w:pPr>
    </w:p>
    <w:p w:rsidR="007C342D" w:rsidRDefault="007C342D" w:rsidP="007C342D">
      <w:pPr>
        <w:rPr>
          <w:sz w:val="28"/>
        </w:rPr>
      </w:pPr>
    </w:p>
    <w:p w:rsidR="007C342D" w:rsidRDefault="007C342D" w:rsidP="007C342D">
      <w:pPr>
        <w:rPr>
          <w:sz w:val="28"/>
        </w:rPr>
      </w:pPr>
    </w:p>
    <w:p w:rsidR="007C342D" w:rsidRDefault="007C342D" w:rsidP="007C342D">
      <w:pPr>
        <w:rPr>
          <w:sz w:val="28"/>
        </w:rPr>
      </w:pPr>
    </w:p>
    <w:p w:rsidR="007C342D" w:rsidRDefault="007C342D" w:rsidP="007C342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780"/>
        <w:gridCol w:w="3189"/>
        <w:gridCol w:w="2263"/>
      </w:tblGrid>
      <w:tr w:rsidR="007C342D" w:rsidTr="007C0456">
        <w:trPr>
          <w:cantSplit/>
        </w:trPr>
        <w:tc>
          <w:tcPr>
            <w:tcW w:w="10420" w:type="dxa"/>
            <w:gridSpan w:val="4"/>
          </w:tcPr>
          <w:p w:rsidR="007C342D" w:rsidRPr="005C0A04" w:rsidRDefault="007C342D" w:rsidP="007C0456">
            <w:pPr>
              <w:pStyle w:val="4"/>
              <w:rPr>
                <w:sz w:val="22"/>
                <w:szCs w:val="24"/>
              </w:rPr>
            </w:pPr>
            <w:r w:rsidRPr="005C0A04">
              <w:rPr>
                <w:sz w:val="22"/>
                <w:szCs w:val="24"/>
              </w:rPr>
              <w:t xml:space="preserve">Формирование продуктивных видов деятельности </w:t>
            </w:r>
          </w:p>
          <w:p w:rsidR="007C342D" w:rsidRPr="005C0A04" w:rsidRDefault="007C342D" w:rsidP="007C0456">
            <w:r w:rsidRPr="005C0A04">
              <w:rPr>
                <w:sz w:val="22"/>
              </w:rPr>
              <w:t>Ответственный – музыкальный руководитель:</w:t>
            </w:r>
          </w:p>
          <w:p w:rsidR="007C342D" w:rsidRPr="005C0A04" w:rsidRDefault="007C342D" w:rsidP="007C0456">
            <w:pPr>
              <w:jc w:val="center"/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Pr="005C0A04" w:rsidRDefault="007C342D" w:rsidP="007C0456">
            <w:pPr>
              <w:jc w:val="center"/>
            </w:pPr>
            <w:r w:rsidRPr="005C0A04">
              <w:rPr>
                <w:sz w:val="22"/>
              </w:rPr>
              <w:t>Ноябрь</w:t>
            </w:r>
          </w:p>
        </w:tc>
        <w:tc>
          <w:tcPr>
            <w:tcW w:w="3780" w:type="dxa"/>
          </w:tcPr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1.Продолжать знакомство с жанром «марш».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 xml:space="preserve">2.Развивать слуховое внимание при слушании музыкального </w:t>
            </w:r>
            <w:r w:rsidRPr="005C0A04">
              <w:rPr>
                <w:sz w:val="22"/>
              </w:rPr>
              <w:lastRenderedPageBreak/>
              <w:t>произведения.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 xml:space="preserve">3.Формировать умение давать характеристику </w:t>
            </w:r>
            <w:proofErr w:type="spellStart"/>
            <w:r w:rsidRPr="005C0A04">
              <w:rPr>
                <w:sz w:val="22"/>
              </w:rPr>
              <w:t>поняти</w:t>
            </w:r>
            <w:proofErr w:type="spellEnd"/>
            <w:r w:rsidRPr="005C0A04">
              <w:rPr>
                <w:sz w:val="22"/>
              </w:rPr>
              <w:t xml:space="preserve"> «марш»</w:t>
            </w:r>
          </w:p>
        </w:tc>
        <w:tc>
          <w:tcPr>
            <w:tcW w:w="3189" w:type="dxa"/>
          </w:tcPr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lastRenderedPageBreak/>
              <w:t>Прослушивание марша  Д.Шостаковича.</w:t>
            </w:r>
          </w:p>
        </w:tc>
        <w:tc>
          <w:tcPr>
            <w:tcW w:w="2263" w:type="dxa"/>
          </w:tcPr>
          <w:p w:rsidR="007C342D" w:rsidRPr="005C0A04" w:rsidRDefault="007C342D" w:rsidP="007C0456">
            <w:pPr>
              <w:jc w:val="center"/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Pr="005C0A04" w:rsidRDefault="007C342D" w:rsidP="007C0456">
            <w:pPr>
              <w:jc w:val="center"/>
            </w:pPr>
            <w:r w:rsidRPr="005C0A04">
              <w:rPr>
                <w:sz w:val="22"/>
              </w:rPr>
              <w:lastRenderedPageBreak/>
              <w:t>Декабрь</w:t>
            </w:r>
          </w:p>
        </w:tc>
        <w:tc>
          <w:tcPr>
            <w:tcW w:w="3780" w:type="dxa"/>
          </w:tcPr>
          <w:p w:rsidR="007C342D" w:rsidRPr="005C0A04" w:rsidRDefault="007C342D" w:rsidP="007C0456">
            <w:pPr>
              <w:jc w:val="both"/>
            </w:pPr>
          </w:p>
          <w:p w:rsidR="007C342D" w:rsidRPr="005C0A04" w:rsidRDefault="007C342D" w:rsidP="007C0456">
            <w:pPr>
              <w:pStyle w:val="a3"/>
            </w:pPr>
            <w:r w:rsidRPr="005C0A04">
              <w:rPr>
                <w:sz w:val="22"/>
              </w:rPr>
              <w:t>1.Продолжать знакомство песенным жанром, формировать умение давать характеристику понятию «песня».</w:t>
            </w:r>
          </w:p>
          <w:p w:rsidR="007C342D" w:rsidRPr="005C0A04" w:rsidRDefault="007C342D" w:rsidP="007C0456">
            <w:pPr>
              <w:pStyle w:val="a3"/>
            </w:pPr>
            <w:r w:rsidRPr="005C0A04">
              <w:rPr>
                <w:sz w:val="22"/>
              </w:rPr>
              <w:t>2.Упражнять в умении анализировать музыкальное произведение.</w:t>
            </w:r>
          </w:p>
          <w:p w:rsidR="007C342D" w:rsidRPr="005C0A04" w:rsidRDefault="007C342D" w:rsidP="007C0456">
            <w:pPr>
              <w:pStyle w:val="a3"/>
            </w:pPr>
            <w:r w:rsidRPr="005C0A04">
              <w:rPr>
                <w:sz w:val="22"/>
              </w:rPr>
              <w:t>3.Развивать слуховое внимание при прослушивании музыкального произведения.</w:t>
            </w:r>
          </w:p>
          <w:p w:rsidR="007C342D" w:rsidRPr="005C0A04" w:rsidRDefault="007C342D" w:rsidP="007C0456">
            <w:pPr>
              <w:pStyle w:val="a3"/>
            </w:pPr>
            <w:r w:rsidRPr="005C0A04">
              <w:rPr>
                <w:sz w:val="22"/>
              </w:rPr>
              <w:t>4. Формировать умение чисто интонировать мелодию песни.</w:t>
            </w:r>
          </w:p>
        </w:tc>
        <w:tc>
          <w:tcPr>
            <w:tcW w:w="3189" w:type="dxa"/>
          </w:tcPr>
          <w:p w:rsidR="007C342D" w:rsidRPr="005C0A04" w:rsidRDefault="007C342D" w:rsidP="007C0456">
            <w:pPr>
              <w:jc w:val="both"/>
            </w:pP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Слушание и исполнение: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-песня «Дед Мороз» (</w:t>
            </w:r>
            <w:proofErr w:type="spellStart"/>
            <w:r w:rsidRPr="005C0A04">
              <w:rPr>
                <w:sz w:val="22"/>
              </w:rPr>
              <w:t>В.Витлтн</w:t>
            </w:r>
            <w:proofErr w:type="spellEnd"/>
            <w:r w:rsidRPr="005C0A04">
              <w:rPr>
                <w:sz w:val="22"/>
              </w:rPr>
              <w:t>);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-«Голубые санки» (М.</w:t>
            </w:r>
            <w:proofErr w:type="gramStart"/>
            <w:r w:rsidRPr="005C0A04">
              <w:rPr>
                <w:sz w:val="22"/>
              </w:rPr>
              <w:t>Иорданский</w:t>
            </w:r>
            <w:proofErr w:type="gramEnd"/>
            <w:r w:rsidRPr="005C0A04">
              <w:rPr>
                <w:sz w:val="22"/>
              </w:rPr>
              <w:t>)</w:t>
            </w:r>
          </w:p>
        </w:tc>
        <w:tc>
          <w:tcPr>
            <w:tcW w:w="2263" w:type="dxa"/>
          </w:tcPr>
          <w:p w:rsidR="007C342D" w:rsidRPr="005C0A04" w:rsidRDefault="007C342D" w:rsidP="007C0456">
            <w:pPr>
              <w:jc w:val="center"/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Pr="005C0A04" w:rsidRDefault="007C342D" w:rsidP="007C0456">
            <w:pPr>
              <w:jc w:val="center"/>
            </w:pPr>
            <w:r w:rsidRPr="005C0A04">
              <w:rPr>
                <w:sz w:val="22"/>
              </w:rPr>
              <w:t>Январь</w:t>
            </w:r>
          </w:p>
        </w:tc>
        <w:tc>
          <w:tcPr>
            <w:tcW w:w="3780" w:type="dxa"/>
          </w:tcPr>
          <w:p w:rsidR="007C342D" w:rsidRPr="005C0A04" w:rsidRDefault="007C342D" w:rsidP="007C0456">
            <w:pPr>
              <w:jc w:val="both"/>
            </w:pP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1.Продолжать знакомство с жанром «танец», «пляска»; формировать умение давать определение понятиям «танец», «пляска».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2.Упражнять в умении анализировать музыкальное произведение.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3.Развивать произвольное внимание, чувство ритма при формировании умения выполнять движения ритмично, согласуя с музыкой.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4.Развивать пространственную ориентировку при выполнении движений танца.</w:t>
            </w:r>
          </w:p>
          <w:p w:rsidR="007C342D" w:rsidRPr="005C0A04" w:rsidRDefault="007C342D" w:rsidP="007C0456">
            <w:pPr>
              <w:jc w:val="both"/>
            </w:pPr>
          </w:p>
        </w:tc>
        <w:tc>
          <w:tcPr>
            <w:tcW w:w="3189" w:type="dxa"/>
          </w:tcPr>
          <w:p w:rsidR="007C342D" w:rsidRPr="005C0A04" w:rsidRDefault="007C342D" w:rsidP="007C0456">
            <w:pPr>
              <w:jc w:val="both"/>
            </w:pP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 xml:space="preserve">Слушание и исполнение: 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-полька «Дружные пары» (И.Штраус);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-русская народная мелодия «Полянка».</w:t>
            </w:r>
          </w:p>
        </w:tc>
        <w:tc>
          <w:tcPr>
            <w:tcW w:w="2263" w:type="dxa"/>
          </w:tcPr>
          <w:p w:rsidR="007C342D" w:rsidRPr="005C0A04" w:rsidRDefault="007C342D" w:rsidP="007C0456">
            <w:pPr>
              <w:jc w:val="center"/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Pr="005C0A04" w:rsidRDefault="007C342D" w:rsidP="007C0456">
            <w:pPr>
              <w:jc w:val="center"/>
            </w:pPr>
            <w:r w:rsidRPr="005C0A04">
              <w:rPr>
                <w:sz w:val="22"/>
              </w:rPr>
              <w:t>Февраль</w:t>
            </w:r>
          </w:p>
        </w:tc>
        <w:tc>
          <w:tcPr>
            <w:tcW w:w="3780" w:type="dxa"/>
          </w:tcPr>
          <w:p w:rsidR="007C342D" w:rsidRPr="005C0A04" w:rsidRDefault="007C342D" w:rsidP="007C0456">
            <w:pPr>
              <w:jc w:val="both"/>
            </w:pP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1.Развивать слуховую память при заучивании текста песен.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2.Продолжать развивать певческий диапазон ребёнка</w:t>
            </w:r>
          </w:p>
        </w:tc>
        <w:tc>
          <w:tcPr>
            <w:tcW w:w="3189" w:type="dxa"/>
          </w:tcPr>
          <w:p w:rsidR="007C342D" w:rsidRPr="005C0A04" w:rsidRDefault="007C342D" w:rsidP="007C0456">
            <w:pPr>
              <w:jc w:val="both"/>
            </w:pP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Слушание и исполнение: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-«Песенка друзей» (</w:t>
            </w:r>
            <w:proofErr w:type="spellStart"/>
            <w:r w:rsidRPr="005C0A04">
              <w:rPr>
                <w:sz w:val="22"/>
              </w:rPr>
              <w:t>В.Герчик</w:t>
            </w:r>
            <w:proofErr w:type="spellEnd"/>
            <w:r w:rsidRPr="005C0A04">
              <w:rPr>
                <w:sz w:val="22"/>
              </w:rPr>
              <w:t>);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-«</w:t>
            </w:r>
            <w:proofErr w:type="spellStart"/>
            <w:r w:rsidRPr="005C0A04">
              <w:rPr>
                <w:sz w:val="22"/>
              </w:rPr>
              <w:t>Весняночка</w:t>
            </w:r>
            <w:proofErr w:type="spellEnd"/>
            <w:r w:rsidRPr="005C0A04">
              <w:rPr>
                <w:sz w:val="22"/>
              </w:rPr>
              <w:t>» (А.Филиппенко).</w:t>
            </w:r>
          </w:p>
        </w:tc>
        <w:tc>
          <w:tcPr>
            <w:tcW w:w="2263" w:type="dxa"/>
          </w:tcPr>
          <w:p w:rsidR="007C342D" w:rsidRPr="005C0A04" w:rsidRDefault="007C342D" w:rsidP="007C0456">
            <w:pPr>
              <w:jc w:val="center"/>
            </w:pPr>
          </w:p>
        </w:tc>
      </w:tr>
      <w:tr w:rsidR="007C342D" w:rsidTr="007C0456">
        <w:tc>
          <w:tcPr>
            <w:tcW w:w="1188" w:type="dxa"/>
            <w:vAlign w:val="center"/>
          </w:tcPr>
          <w:p w:rsidR="007C342D" w:rsidRPr="005C0A04" w:rsidRDefault="007C342D" w:rsidP="007C0456">
            <w:pPr>
              <w:jc w:val="center"/>
            </w:pPr>
            <w:r w:rsidRPr="005C0A04">
              <w:rPr>
                <w:sz w:val="22"/>
              </w:rPr>
              <w:t>Март</w:t>
            </w:r>
          </w:p>
        </w:tc>
        <w:tc>
          <w:tcPr>
            <w:tcW w:w="3780" w:type="dxa"/>
          </w:tcPr>
          <w:p w:rsidR="007C342D" w:rsidRPr="005C0A04" w:rsidRDefault="007C342D" w:rsidP="007C0456">
            <w:pPr>
              <w:jc w:val="both"/>
            </w:pP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Развивать: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-чувство ритма при игре на музыкальных инструментах (металлофоне) умение синтезировать части мелодии при исполнении песни от начала до конца.</w:t>
            </w:r>
          </w:p>
          <w:p w:rsidR="007C342D" w:rsidRPr="005C0A04" w:rsidRDefault="007C342D" w:rsidP="007C0456">
            <w:pPr>
              <w:jc w:val="both"/>
            </w:pPr>
          </w:p>
        </w:tc>
        <w:tc>
          <w:tcPr>
            <w:tcW w:w="3189" w:type="dxa"/>
          </w:tcPr>
          <w:p w:rsidR="007C342D" w:rsidRPr="005C0A04" w:rsidRDefault="007C342D" w:rsidP="007C0456">
            <w:pPr>
              <w:jc w:val="center"/>
            </w:pP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Слушание и исполнение: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-песня «Весенняя капель» (Т. Морозова).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 xml:space="preserve">слушание и исполнение: </w:t>
            </w:r>
          </w:p>
          <w:p w:rsidR="007C342D" w:rsidRPr="005C0A04" w:rsidRDefault="007C342D" w:rsidP="007C0456">
            <w:pPr>
              <w:jc w:val="both"/>
            </w:pPr>
            <w:r w:rsidRPr="005C0A04">
              <w:rPr>
                <w:sz w:val="22"/>
              </w:rPr>
              <w:t>-«Месяц май» (Е.Тиличеева)</w:t>
            </w:r>
          </w:p>
        </w:tc>
        <w:tc>
          <w:tcPr>
            <w:tcW w:w="2263" w:type="dxa"/>
          </w:tcPr>
          <w:p w:rsidR="007C342D" w:rsidRPr="005C0A04" w:rsidRDefault="007C342D" w:rsidP="007C0456">
            <w:pPr>
              <w:jc w:val="center"/>
            </w:pPr>
          </w:p>
        </w:tc>
      </w:tr>
    </w:tbl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780"/>
        <w:gridCol w:w="3189"/>
        <w:gridCol w:w="2263"/>
      </w:tblGrid>
      <w:tr w:rsidR="007C342D" w:rsidTr="007C0456">
        <w:trPr>
          <w:cantSplit/>
        </w:trPr>
        <w:tc>
          <w:tcPr>
            <w:tcW w:w="10420" w:type="dxa"/>
            <w:gridSpan w:val="4"/>
          </w:tcPr>
          <w:p w:rsidR="007C342D" w:rsidRPr="002C3593" w:rsidRDefault="007C342D" w:rsidP="007C0456">
            <w:pPr>
              <w:pStyle w:val="4"/>
              <w:rPr>
                <w:sz w:val="24"/>
                <w:szCs w:val="24"/>
              </w:rPr>
            </w:pPr>
            <w:r w:rsidRPr="002C3593">
              <w:rPr>
                <w:sz w:val="24"/>
                <w:szCs w:val="24"/>
              </w:rPr>
              <w:t xml:space="preserve">Социально-эмоциональное развитие </w:t>
            </w:r>
          </w:p>
          <w:p w:rsidR="007C342D" w:rsidRPr="002C3593" w:rsidRDefault="007C342D" w:rsidP="007C0456">
            <w:r w:rsidRPr="002C3593">
              <w:t>Ответ</w:t>
            </w:r>
            <w:r>
              <w:t>ственный – психолог:</w:t>
            </w:r>
            <w:r w:rsidRPr="002C3593">
              <w:t xml:space="preserve"> </w:t>
            </w:r>
          </w:p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</w:tcPr>
          <w:p w:rsidR="007C342D" w:rsidRDefault="007C342D" w:rsidP="007C0456">
            <w:r>
              <w:t xml:space="preserve">Ноябрь </w:t>
            </w:r>
          </w:p>
        </w:tc>
        <w:tc>
          <w:tcPr>
            <w:tcW w:w="3780" w:type="dxa"/>
          </w:tcPr>
          <w:p w:rsidR="007C342D" w:rsidRDefault="007C342D" w:rsidP="007C0456">
            <w:pPr>
              <w:jc w:val="both"/>
            </w:pPr>
            <w:r>
              <w:t>1.Форммировать положительную самооценку.</w:t>
            </w:r>
          </w:p>
          <w:p w:rsidR="007C342D" w:rsidRDefault="007C342D" w:rsidP="007C0456">
            <w:pPr>
              <w:jc w:val="both"/>
            </w:pPr>
            <w:r>
              <w:t>2.Учить принимать себя таким, какой есть.</w:t>
            </w:r>
          </w:p>
          <w:p w:rsidR="007C342D" w:rsidRDefault="007C342D" w:rsidP="007C0456">
            <w:pPr>
              <w:jc w:val="both"/>
            </w:pPr>
            <w:r>
              <w:t>3.Развивать представление о себе.</w:t>
            </w:r>
          </w:p>
          <w:p w:rsidR="007C342D" w:rsidRDefault="007C342D" w:rsidP="007C0456">
            <w:pPr>
              <w:pStyle w:val="a3"/>
            </w:pPr>
          </w:p>
        </w:tc>
        <w:tc>
          <w:tcPr>
            <w:tcW w:w="3189" w:type="dxa"/>
          </w:tcPr>
          <w:p w:rsidR="007C342D" w:rsidRDefault="007C342D" w:rsidP="007C0456">
            <w:pPr>
              <w:jc w:val="both"/>
            </w:pPr>
            <w:r>
              <w:t>Программа «Я и другие» (блок №1, раздел №1, занятие№1).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center"/>
            </w:pPr>
            <w:r>
              <w:t xml:space="preserve">Декабрь </w:t>
            </w:r>
          </w:p>
        </w:tc>
        <w:tc>
          <w:tcPr>
            <w:tcW w:w="378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pStyle w:val="a3"/>
            </w:pPr>
            <w:r>
              <w:t xml:space="preserve">1.Работать над снятием </w:t>
            </w:r>
            <w:proofErr w:type="gramStart"/>
            <w:r>
              <w:t>мышечного</w:t>
            </w:r>
            <w:proofErr w:type="gramEnd"/>
            <w:r>
              <w:t xml:space="preserve"> зажимов.</w:t>
            </w:r>
          </w:p>
          <w:p w:rsidR="007C342D" w:rsidRDefault="007C342D" w:rsidP="007C0456">
            <w:pPr>
              <w:pStyle w:val="a3"/>
            </w:pPr>
            <w:r>
              <w:t>2.Стимулировать моторное и эмоциональное самовыражение.</w:t>
            </w:r>
          </w:p>
          <w:p w:rsidR="007C342D" w:rsidRDefault="007C342D" w:rsidP="007C0456">
            <w:pPr>
              <w:pStyle w:val="a3"/>
            </w:pPr>
            <w:r>
              <w:t>3.Работать над осознанием эмоциональных состояний, позитивного эмоционального опыта.</w:t>
            </w:r>
          </w:p>
          <w:p w:rsidR="007C342D" w:rsidRDefault="007C342D" w:rsidP="007C0456">
            <w:pPr>
              <w:pStyle w:val="a3"/>
              <w:ind w:left="360"/>
            </w:pPr>
          </w:p>
        </w:tc>
        <w:tc>
          <w:tcPr>
            <w:tcW w:w="318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Программа «Я и другие» (блок №1, раздел № 2,3, занятия №1,2).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 xml:space="preserve">Январь </w:t>
            </w:r>
          </w:p>
        </w:tc>
        <w:tc>
          <w:tcPr>
            <w:tcW w:w="378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Стимулировать умение выражать свои эмоции.</w:t>
            </w:r>
          </w:p>
        </w:tc>
        <w:tc>
          <w:tcPr>
            <w:tcW w:w="318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Программа «Я и другие» (блок №1, раздел № 3,2, занятие 3,4)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 xml:space="preserve">Февраль </w:t>
            </w:r>
          </w:p>
        </w:tc>
        <w:tc>
          <w:tcPr>
            <w:tcW w:w="378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1.Учить реагировать на отрицательные эмоции.</w:t>
            </w:r>
          </w:p>
          <w:p w:rsidR="007C342D" w:rsidRDefault="007C342D" w:rsidP="007C0456">
            <w:pPr>
              <w:jc w:val="both"/>
            </w:pPr>
            <w:r>
              <w:t>2.Работать над осознанием своих достижений, проживанием позитивного эмоционального опыта.</w:t>
            </w:r>
          </w:p>
        </w:tc>
        <w:tc>
          <w:tcPr>
            <w:tcW w:w="3189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>Программа «Я и другие» (блок №1, раздел №3, занятия № 5,6)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c>
          <w:tcPr>
            <w:tcW w:w="1188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center"/>
            </w:pPr>
            <w:r>
              <w:t xml:space="preserve">Март </w:t>
            </w:r>
          </w:p>
        </w:tc>
        <w:tc>
          <w:tcPr>
            <w:tcW w:w="3780" w:type="dxa"/>
          </w:tcPr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  <w:r>
              <w:t xml:space="preserve">Формировать: </w:t>
            </w:r>
          </w:p>
          <w:p w:rsidR="007C342D" w:rsidRDefault="007C342D" w:rsidP="007C0456">
            <w:pPr>
              <w:jc w:val="both"/>
            </w:pPr>
            <w:r>
              <w:t>-социальное доверие;</w:t>
            </w:r>
          </w:p>
          <w:p w:rsidR="007C342D" w:rsidRDefault="007C342D" w:rsidP="007C0456">
            <w:pPr>
              <w:jc w:val="both"/>
            </w:pPr>
            <w:r>
              <w:t>-эффективные навыки и умения общения с другими детьми.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3189" w:type="dxa"/>
          </w:tcPr>
          <w:p w:rsidR="007C342D" w:rsidRDefault="007C342D" w:rsidP="007C0456">
            <w:pPr>
              <w:jc w:val="both"/>
            </w:pPr>
            <w:r>
              <w:t>Программа «Я и другие» (блок №2, занятие №1).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</w:tbl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880"/>
        <w:gridCol w:w="4089"/>
        <w:gridCol w:w="2263"/>
      </w:tblGrid>
      <w:tr w:rsidR="007C342D" w:rsidTr="007C0456">
        <w:trPr>
          <w:cantSplit/>
        </w:trPr>
        <w:tc>
          <w:tcPr>
            <w:tcW w:w="10420" w:type="dxa"/>
            <w:gridSpan w:val="4"/>
          </w:tcPr>
          <w:p w:rsidR="007C342D" w:rsidRPr="002C3593" w:rsidRDefault="007C342D" w:rsidP="007C0456">
            <w:pPr>
              <w:pStyle w:val="4"/>
              <w:rPr>
                <w:sz w:val="24"/>
                <w:szCs w:val="24"/>
              </w:rPr>
            </w:pPr>
            <w:r w:rsidRPr="002C3593">
              <w:rPr>
                <w:sz w:val="24"/>
                <w:szCs w:val="24"/>
              </w:rPr>
              <w:t xml:space="preserve">Здоровье </w:t>
            </w:r>
          </w:p>
          <w:p w:rsidR="007C342D" w:rsidRPr="002C3593" w:rsidRDefault="007C342D" w:rsidP="007C0456">
            <w:proofErr w:type="gramStart"/>
            <w:r>
              <w:t>Ответственный</w:t>
            </w:r>
            <w:proofErr w:type="gramEnd"/>
            <w:r>
              <w:t xml:space="preserve"> –  старшая медсестра:</w:t>
            </w:r>
          </w:p>
          <w:p w:rsidR="007C342D" w:rsidRDefault="007C342D" w:rsidP="007C0456">
            <w:pPr>
              <w:rPr>
                <w:sz w:val="28"/>
              </w:rPr>
            </w:pPr>
          </w:p>
        </w:tc>
      </w:tr>
      <w:tr w:rsidR="007C342D" w:rsidTr="007C0456">
        <w:trPr>
          <w:cantSplit/>
        </w:trPr>
        <w:tc>
          <w:tcPr>
            <w:tcW w:w="1188" w:type="dxa"/>
          </w:tcPr>
          <w:p w:rsidR="007C342D" w:rsidRDefault="007C342D" w:rsidP="007C0456">
            <w:pPr>
              <w:jc w:val="center"/>
            </w:pPr>
          </w:p>
          <w:p w:rsidR="007C342D" w:rsidRDefault="007C342D" w:rsidP="007C0456">
            <w:pPr>
              <w:jc w:val="center"/>
            </w:pPr>
            <w:r>
              <w:t xml:space="preserve">Ноябрь </w:t>
            </w:r>
          </w:p>
        </w:tc>
        <w:tc>
          <w:tcPr>
            <w:tcW w:w="2880" w:type="dxa"/>
            <w:vMerge w:val="restart"/>
          </w:tcPr>
          <w:p w:rsidR="007C342D" w:rsidRDefault="007C342D" w:rsidP="007C0456">
            <w:pPr>
              <w:pStyle w:val="a3"/>
            </w:pPr>
            <w:r>
              <w:t xml:space="preserve">1.Проводить профилактику </w:t>
            </w:r>
          </w:p>
          <w:p w:rsidR="007C342D" w:rsidRDefault="007C342D" w:rsidP="007C0456">
            <w:pPr>
              <w:pStyle w:val="a3"/>
            </w:pPr>
            <w:r>
              <w:t>простудных заболеваний.</w:t>
            </w:r>
          </w:p>
          <w:p w:rsidR="007C342D" w:rsidRDefault="007C342D" w:rsidP="007C0456">
            <w:pPr>
              <w:pStyle w:val="a3"/>
            </w:pPr>
          </w:p>
          <w:p w:rsidR="007C342D" w:rsidRDefault="007C342D" w:rsidP="007C0456">
            <w:pPr>
              <w:pStyle w:val="a3"/>
            </w:pPr>
            <w:r>
              <w:t>2.Повышать иммунитет.</w:t>
            </w:r>
          </w:p>
          <w:p w:rsidR="007C342D" w:rsidRDefault="007C342D" w:rsidP="007C0456">
            <w:pPr>
              <w:pStyle w:val="a3"/>
            </w:pPr>
          </w:p>
          <w:p w:rsidR="007C342D" w:rsidRDefault="007C342D" w:rsidP="007C0456">
            <w:pPr>
              <w:pStyle w:val="a3"/>
            </w:pPr>
            <w:r>
              <w:t xml:space="preserve">3.Снижать утомляемость, стрессовые нагрузки. </w:t>
            </w:r>
          </w:p>
          <w:p w:rsidR="007C342D" w:rsidRDefault="007C342D" w:rsidP="007C0456">
            <w:pPr>
              <w:pStyle w:val="a3"/>
            </w:pPr>
          </w:p>
          <w:p w:rsidR="007C342D" w:rsidRDefault="007C342D" w:rsidP="007C0456">
            <w:pPr>
              <w:pStyle w:val="a3"/>
            </w:pPr>
            <w:r>
              <w:t>4.Повышать умственную работоспособность.</w:t>
            </w:r>
          </w:p>
          <w:p w:rsidR="007C342D" w:rsidRDefault="007C342D" w:rsidP="007C0456">
            <w:pPr>
              <w:jc w:val="both"/>
            </w:pPr>
          </w:p>
          <w:p w:rsidR="007C342D" w:rsidRDefault="007C342D" w:rsidP="007C0456">
            <w:pPr>
              <w:jc w:val="both"/>
            </w:pPr>
          </w:p>
        </w:tc>
        <w:tc>
          <w:tcPr>
            <w:tcW w:w="4089" w:type="dxa"/>
          </w:tcPr>
          <w:p w:rsidR="007C342D" w:rsidRDefault="007C342D" w:rsidP="007C0456">
            <w:pPr>
              <w:jc w:val="both"/>
            </w:pPr>
            <w:proofErr w:type="spellStart"/>
            <w:r>
              <w:t>Йодомарин</w:t>
            </w:r>
            <w:proofErr w:type="spellEnd"/>
            <w:r>
              <w:t xml:space="preserve">  (1т</w:t>
            </w:r>
            <w:proofErr w:type="gramStart"/>
            <w:r>
              <w:t>.х</w:t>
            </w:r>
            <w:proofErr w:type="gramEnd"/>
            <w:r>
              <w:t>1р. в день),</w:t>
            </w:r>
          </w:p>
          <w:p w:rsidR="007C342D" w:rsidRDefault="007C342D" w:rsidP="007C0456">
            <w:pPr>
              <w:jc w:val="both"/>
            </w:pPr>
            <w:r>
              <w:t>Лимон  (1гр</w:t>
            </w:r>
            <w:proofErr w:type="gramStart"/>
            <w:r>
              <w:t>.х</w:t>
            </w:r>
            <w:proofErr w:type="gramEnd"/>
            <w:r>
              <w:t>1р. в день)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rPr>
          <w:cantSplit/>
        </w:trPr>
        <w:tc>
          <w:tcPr>
            <w:tcW w:w="1188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center"/>
            </w:pPr>
            <w:r>
              <w:t xml:space="preserve">Декабрь </w:t>
            </w:r>
          </w:p>
        </w:tc>
        <w:tc>
          <w:tcPr>
            <w:tcW w:w="2880" w:type="dxa"/>
            <w:vMerge/>
          </w:tcPr>
          <w:p w:rsidR="007C342D" w:rsidRDefault="007C342D" w:rsidP="007C0456">
            <w:pPr>
              <w:jc w:val="both"/>
            </w:pPr>
          </w:p>
        </w:tc>
        <w:tc>
          <w:tcPr>
            <w:tcW w:w="4089" w:type="dxa"/>
          </w:tcPr>
          <w:p w:rsidR="007C342D" w:rsidRDefault="007C342D" w:rsidP="007C0456">
            <w:pPr>
              <w:jc w:val="both"/>
            </w:pPr>
            <w:r>
              <w:t xml:space="preserve"> </w:t>
            </w:r>
            <w:proofErr w:type="spellStart"/>
            <w:r>
              <w:t>Йодомарин</w:t>
            </w:r>
            <w:proofErr w:type="spellEnd"/>
            <w:r>
              <w:t xml:space="preserve">  (1т</w:t>
            </w:r>
            <w:proofErr w:type="gramStart"/>
            <w:r>
              <w:t>.х</w:t>
            </w:r>
            <w:proofErr w:type="gramEnd"/>
            <w:r>
              <w:t>1р. в день),</w:t>
            </w:r>
          </w:p>
          <w:p w:rsidR="007C342D" w:rsidRDefault="007C342D" w:rsidP="007C0456">
            <w:pPr>
              <w:jc w:val="both"/>
            </w:pPr>
            <w:proofErr w:type="spellStart"/>
            <w:r>
              <w:t>Кальцевит</w:t>
            </w:r>
            <w:proofErr w:type="spellEnd"/>
            <w:r>
              <w:t xml:space="preserve"> (1т. х1р. в день)</w:t>
            </w:r>
          </w:p>
          <w:p w:rsidR="007C342D" w:rsidRDefault="007C342D" w:rsidP="007C0456">
            <w:pPr>
              <w:jc w:val="both"/>
            </w:pPr>
            <w:r>
              <w:t>Лимон  (1гр</w:t>
            </w:r>
            <w:proofErr w:type="gramStart"/>
            <w:r>
              <w:t>.х</w:t>
            </w:r>
            <w:proofErr w:type="gramEnd"/>
            <w:r>
              <w:t>1р. в день)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rPr>
          <w:cantSplit/>
        </w:trPr>
        <w:tc>
          <w:tcPr>
            <w:tcW w:w="1188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 xml:space="preserve">Январь </w:t>
            </w:r>
          </w:p>
        </w:tc>
        <w:tc>
          <w:tcPr>
            <w:tcW w:w="2880" w:type="dxa"/>
            <w:vMerge/>
          </w:tcPr>
          <w:p w:rsidR="007C342D" w:rsidRDefault="007C342D" w:rsidP="007C0456">
            <w:pPr>
              <w:jc w:val="both"/>
            </w:pPr>
          </w:p>
        </w:tc>
        <w:tc>
          <w:tcPr>
            <w:tcW w:w="4089" w:type="dxa"/>
          </w:tcPr>
          <w:p w:rsidR="007C342D" w:rsidRDefault="007C342D" w:rsidP="007C0456">
            <w:pPr>
              <w:jc w:val="both"/>
            </w:pPr>
            <w:r>
              <w:t xml:space="preserve"> «Золотой шар» (200 гр</w:t>
            </w:r>
            <w:proofErr w:type="gramStart"/>
            <w:r>
              <w:t>.х</w:t>
            </w:r>
            <w:proofErr w:type="gramEnd"/>
            <w:r>
              <w:t>3р. в неделю).</w:t>
            </w:r>
          </w:p>
          <w:p w:rsidR="007C342D" w:rsidRDefault="007C342D" w:rsidP="007C0456">
            <w:pPr>
              <w:jc w:val="both"/>
            </w:pPr>
            <w:proofErr w:type="spellStart"/>
            <w:r>
              <w:t>Йодомарин</w:t>
            </w:r>
            <w:proofErr w:type="spellEnd"/>
            <w:r>
              <w:t xml:space="preserve">  (1т</w:t>
            </w:r>
            <w:proofErr w:type="gramStart"/>
            <w:r>
              <w:t>.х</w:t>
            </w:r>
            <w:proofErr w:type="gramEnd"/>
            <w:r>
              <w:t>1р. в день),</w:t>
            </w:r>
          </w:p>
          <w:p w:rsidR="007C342D" w:rsidRDefault="007C342D" w:rsidP="007C0456">
            <w:pPr>
              <w:jc w:val="both"/>
            </w:pPr>
            <w:r>
              <w:t>Аскорбиновая кислота  (50 мг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жедневно)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rPr>
          <w:cantSplit/>
        </w:trPr>
        <w:tc>
          <w:tcPr>
            <w:tcW w:w="1188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both"/>
            </w:pPr>
            <w:r>
              <w:t xml:space="preserve">Февраль </w:t>
            </w:r>
          </w:p>
        </w:tc>
        <w:tc>
          <w:tcPr>
            <w:tcW w:w="2880" w:type="dxa"/>
            <w:vMerge/>
          </w:tcPr>
          <w:p w:rsidR="007C342D" w:rsidRDefault="007C342D" w:rsidP="007C0456">
            <w:pPr>
              <w:jc w:val="both"/>
            </w:pPr>
          </w:p>
        </w:tc>
        <w:tc>
          <w:tcPr>
            <w:tcW w:w="4089" w:type="dxa"/>
          </w:tcPr>
          <w:p w:rsidR="007C342D" w:rsidRDefault="007C342D" w:rsidP="007C0456">
            <w:pPr>
              <w:jc w:val="both"/>
            </w:pPr>
            <w:r>
              <w:t>«Золотой шар» (200 гр</w:t>
            </w:r>
            <w:proofErr w:type="gramStart"/>
            <w:r>
              <w:t>.х</w:t>
            </w:r>
            <w:proofErr w:type="gramEnd"/>
            <w:r>
              <w:t xml:space="preserve">3р. в неделю). </w:t>
            </w:r>
          </w:p>
          <w:p w:rsidR="007C342D" w:rsidRDefault="007C342D" w:rsidP="007C0456">
            <w:pPr>
              <w:jc w:val="both"/>
            </w:pPr>
            <w:r>
              <w:t>Аскорбиновая кислота  (50 мг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жедневно)</w:t>
            </w:r>
          </w:p>
          <w:p w:rsidR="007C342D" w:rsidRDefault="007C342D" w:rsidP="007C0456">
            <w:pPr>
              <w:jc w:val="both"/>
            </w:pPr>
            <w:proofErr w:type="spellStart"/>
            <w:r>
              <w:t>Йодомарин</w:t>
            </w:r>
            <w:proofErr w:type="spellEnd"/>
            <w:r>
              <w:t xml:space="preserve">  (1т</w:t>
            </w:r>
            <w:proofErr w:type="gramStart"/>
            <w:r>
              <w:t>.х</w:t>
            </w:r>
            <w:proofErr w:type="gramEnd"/>
            <w:r>
              <w:t>1р. в день),</w:t>
            </w: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  <w:tr w:rsidR="007C342D" w:rsidTr="007C0456">
        <w:trPr>
          <w:cantSplit/>
        </w:trPr>
        <w:tc>
          <w:tcPr>
            <w:tcW w:w="1188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  <w:p w:rsidR="007C342D" w:rsidRDefault="007C342D" w:rsidP="007C0456">
            <w:pPr>
              <w:jc w:val="center"/>
            </w:pPr>
            <w:r>
              <w:t xml:space="preserve">Март </w:t>
            </w:r>
          </w:p>
        </w:tc>
        <w:tc>
          <w:tcPr>
            <w:tcW w:w="2880" w:type="dxa"/>
            <w:vMerge/>
          </w:tcPr>
          <w:p w:rsidR="007C342D" w:rsidRDefault="007C342D" w:rsidP="007C0456">
            <w:pPr>
              <w:jc w:val="both"/>
            </w:pPr>
          </w:p>
        </w:tc>
        <w:tc>
          <w:tcPr>
            <w:tcW w:w="4089" w:type="dxa"/>
          </w:tcPr>
          <w:p w:rsidR="007C342D" w:rsidRDefault="007C342D" w:rsidP="007C0456">
            <w:pPr>
              <w:jc w:val="both"/>
            </w:pPr>
            <w:proofErr w:type="spellStart"/>
            <w:r>
              <w:t>Йодомарин</w:t>
            </w:r>
            <w:proofErr w:type="spellEnd"/>
            <w:r>
              <w:t xml:space="preserve">  (1т</w:t>
            </w:r>
            <w:proofErr w:type="gramStart"/>
            <w:r>
              <w:t>.х</w:t>
            </w:r>
            <w:proofErr w:type="gramEnd"/>
            <w:r>
              <w:t>1р. в день),</w:t>
            </w:r>
          </w:p>
          <w:p w:rsidR="007C342D" w:rsidRDefault="007C342D" w:rsidP="007C0456">
            <w:pPr>
              <w:jc w:val="both"/>
            </w:pPr>
            <w:r>
              <w:t>Аскорбиновая кислота  (50 мг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жедневно)</w:t>
            </w:r>
          </w:p>
          <w:p w:rsidR="007C342D" w:rsidRDefault="007C342D" w:rsidP="007C0456">
            <w:pPr>
              <w:jc w:val="both"/>
            </w:pPr>
          </w:p>
        </w:tc>
        <w:tc>
          <w:tcPr>
            <w:tcW w:w="2263" w:type="dxa"/>
          </w:tcPr>
          <w:p w:rsidR="007C342D" w:rsidRDefault="007C342D" w:rsidP="007C0456">
            <w:pPr>
              <w:jc w:val="center"/>
              <w:rPr>
                <w:sz w:val="28"/>
              </w:rPr>
            </w:pPr>
          </w:p>
        </w:tc>
      </w:tr>
    </w:tbl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jc w:val="center"/>
        <w:rPr>
          <w:sz w:val="28"/>
        </w:rPr>
      </w:pPr>
    </w:p>
    <w:p w:rsidR="007C342D" w:rsidRDefault="007C342D" w:rsidP="007C342D">
      <w:pPr>
        <w:pStyle w:val="5"/>
      </w:pPr>
      <w:r>
        <w:t>Дата: ______________________</w:t>
      </w:r>
    </w:p>
    <w:p w:rsidR="007C342D" w:rsidRDefault="007C342D" w:rsidP="007C342D">
      <w:pPr>
        <w:jc w:val="both"/>
        <w:rPr>
          <w:sz w:val="28"/>
        </w:rPr>
      </w:pPr>
      <w:r>
        <w:rPr>
          <w:sz w:val="28"/>
        </w:rPr>
        <w:t xml:space="preserve">Подпись членов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:</w:t>
      </w:r>
    </w:p>
    <w:p w:rsidR="007C342D" w:rsidRDefault="007C342D" w:rsidP="007C342D">
      <w:pPr>
        <w:jc w:val="both"/>
      </w:pPr>
      <w:r>
        <w:t>Председатель консилиума: ___________________________________</w:t>
      </w:r>
    </w:p>
    <w:p w:rsidR="007C342D" w:rsidRDefault="007C342D" w:rsidP="007C342D">
      <w:pPr>
        <w:jc w:val="both"/>
      </w:pPr>
      <w:r>
        <w:t>Учитель-логопед: ___________________________________________</w:t>
      </w:r>
    </w:p>
    <w:p w:rsidR="007C342D" w:rsidRDefault="007C342D" w:rsidP="007C342D">
      <w:pPr>
        <w:jc w:val="both"/>
      </w:pPr>
      <w:r>
        <w:t xml:space="preserve">Учитель-дефектолог:________________________________________ </w:t>
      </w:r>
    </w:p>
    <w:p w:rsidR="007C342D" w:rsidRDefault="007C342D" w:rsidP="007C342D">
      <w:pPr>
        <w:jc w:val="both"/>
      </w:pPr>
      <w:r>
        <w:t>Педагог-психолог: __________________________________________</w:t>
      </w:r>
    </w:p>
    <w:p w:rsidR="007C342D" w:rsidRDefault="007C342D" w:rsidP="007C342D">
      <w:pPr>
        <w:jc w:val="both"/>
      </w:pPr>
      <w:r>
        <w:t>Воспитатели: _______________________________________________</w:t>
      </w:r>
    </w:p>
    <w:p w:rsidR="007C342D" w:rsidRDefault="007C342D" w:rsidP="007C342D">
      <w:pPr>
        <w:jc w:val="both"/>
      </w:pPr>
      <w:r>
        <w:t>Музыкальный руководитель:___________________________________</w:t>
      </w:r>
    </w:p>
    <w:p w:rsidR="007C342D" w:rsidRDefault="007C342D" w:rsidP="007C342D">
      <w:pPr>
        <w:jc w:val="both"/>
      </w:pPr>
      <w:r>
        <w:t>Инструктор по физической культуре____________________________</w:t>
      </w:r>
    </w:p>
    <w:p w:rsidR="007C342D" w:rsidRDefault="007C342D" w:rsidP="007C342D">
      <w:pPr>
        <w:jc w:val="both"/>
      </w:pPr>
      <w:r>
        <w:t>Старшая медсестра: __________________________________________</w:t>
      </w:r>
    </w:p>
    <w:p w:rsidR="003C6D74" w:rsidRDefault="007C342D" w:rsidP="007C342D">
      <w:r>
        <w:t xml:space="preserve">                                             </w:t>
      </w:r>
    </w:p>
    <w:sectPr w:rsidR="003C6D74" w:rsidSect="007C34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1D0" w:rsidRDefault="00CF31D0" w:rsidP="007C342D">
      <w:r>
        <w:separator/>
      </w:r>
    </w:p>
  </w:endnote>
  <w:endnote w:type="continuationSeparator" w:id="0">
    <w:p w:rsidR="00CF31D0" w:rsidRDefault="00CF31D0" w:rsidP="007C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1D0" w:rsidRDefault="00CF31D0" w:rsidP="007C342D">
      <w:r>
        <w:separator/>
      </w:r>
    </w:p>
  </w:footnote>
  <w:footnote w:type="continuationSeparator" w:id="0">
    <w:p w:rsidR="00CF31D0" w:rsidRDefault="00CF31D0" w:rsidP="007C3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145"/>
    <w:multiLevelType w:val="hybridMultilevel"/>
    <w:tmpl w:val="B4CEE9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63114"/>
    <w:multiLevelType w:val="hybridMultilevel"/>
    <w:tmpl w:val="2576754E"/>
    <w:lvl w:ilvl="0" w:tplc="3D6A67B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2D"/>
    <w:rsid w:val="003C6D74"/>
    <w:rsid w:val="007C342D"/>
    <w:rsid w:val="00CF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42D"/>
    <w:pPr>
      <w:keepNext/>
      <w:outlineLvl w:val="0"/>
    </w:pPr>
    <w:rPr>
      <w:rFonts w:ascii="Verdana" w:hAnsi="Verdana"/>
      <w:b/>
      <w:bCs/>
    </w:rPr>
  </w:style>
  <w:style w:type="paragraph" w:styleId="3">
    <w:name w:val="heading 3"/>
    <w:basedOn w:val="a"/>
    <w:next w:val="a"/>
    <w:link w:val="30"/>
    <w:qFormat/>
    <w:rsid w:val="007C34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3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34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42D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34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C34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C34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7C342D"/>
    <w:pPr>
      <w:jc w:val="both"/>
    </w:pPr>
  </w:style>
  <w:style w:type="character" w:customStyle="1" w:styleId="a4">
    <w:name w:val="Основной текст Знак"/>
    <w:basedOn w:val="a0"/>
    <w:link w:val="a3"/>
    <w:rsid w:val="007C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C342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C34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34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34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2687</Words>
  <Characters>15321</Characters>
  <Application>Microsoft Office Word</Application>
  <DocSecurity>0</DocSecurity>
  <Lines>127</Lines>
  <Paragraphs>35</Paragraphs>
  <ScaleCrop>false</ScaleCrop>
  <Company/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2021-02-10T11:00:00Z</dcterms:created>
  <dcterms:modified xsi:type="dcterms:W3CDTF">2021-02-10T11:05:00Z</dcterms:modified>
</cp:coreProperties>
</file>